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FF7" w:rsidRDefault="00F06FF7" w:rsidP="00F06FF7">
      <w:pPr>
        <w:rPr>
          <w:rFonts w:asciiTheme="minorEastAsia" w:eastAsiaTheme="minorEastAsia" w:hAnsiTheme="minorEastAsia"/>
          <w:b/>
          <w:sz w:val="30"/>
          <w:szCs w:val="30"/>
        </w:rPr>
      </w:pPr>
      <w:r>
        <w:rPr>
          <w:rFonts w:asciiTheme="minorEastAsia" w:eastAsiaTheme="minorEastAsia" w:hAnsiTheme="minorEastAsia" w:hint="eastAsia"/>
          <w:b/>
          <w:sz w:val="30"/>
          <w:szCs w:val="30"/>
        </w:rPr>
        <w:t>附件1： 采购内容与要求</w:t>
      </w:r>
    </w:p>
    <w:p w:rsidR="00F06FF7" w:rsidRDefault="00F06FF7" w:rsidP="00F06FF7">
      <w:pPr>
        <w:pStyle w:val="1"/>
        <w:spacing w:before="0" w:after="0" w:line="360" w:lineRule="auto"/>
        <w:ind w:left="424" w:hangingChars="176" w:hanging="424"/>
        <w:outlineLvl w:val="9"/>
        <w:rPr>
          <w:rFonts w:asciiTheme="minorEastAsia" w:eastAsiaTheme="minorEastAsia" w:hAnsiTheme="minorEastAsia" w:cs="宋体"/>
          <w:szCs w:val="24"/>
        </w:rPr>
      </w:pPr>
      <w:bookmarkStart w:id="0" w:name="_Toc503254505"/>
      <w:r>
        <w:rPr>
          <w:rFonts w:asciiTheme="minorEastAsia" w:eastAsiaTheme="minorEastAsia" w:hAnsiTheme="minorEastAsia" w:cs="宋体" w:hint="eastAsia"/>
          <w:szCs w:val="24"/>
        </w:rPr>
        <w:t>一、项目</w:t>
      </w:r>
      <w:bookmarkEnd w:id="0"/>
      <w:r>
        <w:rPr>
          <w:rFonts w:asciiTheme="minorEastAsia" w:eastAsiaTheme="minorEastAsia" w:hAnsiTheme="minorEastAsia" w:cs="宋体" w:hint="eastAsia"/>
          <w:szCs w:val="24"/>
        </w:rPr>
        <w:t>内容</w:t>
      </w:r>
      <w:r>
        <w:rPr>
          <w:rFonts w:asciiTheme="minorEastAsia" w:eastAsiaTheme="minorEastAsia" w:hAnsiTheme="minorEastAsia"/>
        </w:rPr>
        <w:t xml:space="preserve">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3"/>
        <w:gridCol w:w="1534"/>
        <w:gridCol w:w="2180"/>
        <w:gridCol w:w="1858"/>
      </w:tblGrid>
      <w:tr w:rsidR="00F06FF7" w:rsidTr="004E596F">
        <w:trPr>
          <w:trHeight w:val="448"/>
        </w:trPr>
        <w:tc>
          <w:tcPr>
            <w:tcW w:w="3713" w:type="dxa"/>
            <w:vAlign w:val="center"/>
          </w:tcPr>
          <w:p w:rsidR="00F06FF7" w:rsidRDefault="00F06FF7" w:rsidP="004E596F">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产品名称</w:t>
            </w:r>
          </w:p>
        </w:tc>
        <w:tc>
          <w:tcPr>
            <w:tcW w:w="1534" w:type="dxa"/>
            <w:vAlign w:val="center"/>
          </w:tcPr>
          <w:p w:rsidR="00F06FF7" w:rsidRDefault="00F06FF7" w:rsidP="004E596F">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数量（台）</w:t>
            </w:r>
          </w:p>
        </w:tc>
        <w:tc>
          <w:tcPr>
            <w:tcW w:w="2180" w:type="dxa"/>
            <w:vAlign w:val="center"/>
          </w:tcPr>
          <w:p w:rsidR="00F06FF7" w:rsidRDefault="00F06FF7" w:rsidP="004E596F">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最高限价（万元）</w:t>
            </w:r>
          </w:p>
        </w:tc>
        <w:tc>
          <w:tcPr>
            <w:tcW w:w="1858" w:type="dxa"/>
            <w:vAlign w:val="center"/>
          </w:tcPr>
          <w:p w:rsidR="00F06FF7" w:rsidRDefault="00F06FF7" w:rsidP="004E596F">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交货时间</w:t>
            </w:r>
          </w:p>
        </w:tc>
      </w:tr>
      <w:tr w:rsidR="00F06FF7" w:rsidTr="004E596F">
        <w:trPr>
          <w:trHeight w:val="1212"/>
        </w:trPr>
        <w:tc>
          <w:tcPr>
            <w:tcW w:w="3713" w:type="dxa"/>
            <w:vAlign w:val="center"/>
          </w:tcPr>
          <w:p w:rsidR="00F06FF7" w:rsidRDefault="00F06FF7" w:rsidP="004E596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宋体" w:hint="eastAsia"/>
                <w:color w:val="000000"/>
                <w:kern w:val="28"/>
                <w:sz w:val="24"/>
              </w:rPr>
              <w:t>7座商务车(推荐品牌：别克GL8、本田奥德赛、本田艾力绅、)</w:t>
            </w:r>
          </w:p>
        </w:tc>
        <w:tc>
          <w:tcPr>
            <w:tcW w:w="1534" w:type="dxa"/>
            <w:vAlign w:val="center"/>
          </w:tcPr>
          <w:p w:rsidR="00F06FF7" w:rsidRDefault="00F06FF7" w:rsidP="004E596F">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180" w:type="dxa"/>
            <w:vAlign w:val="center"/>
          </w:tcPr>
          <w:p w:rsidR="00F06FF7" w:rsidRDefault="00F06FF7" w:rsidP="004E596F">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29.8</w:t>
            </w:r>
          </w:p>
        </w:tc>
        <w:tc>
          <w:tcPr>
            <w:tcW w:w="1858" w:type="dxa"/>
            <w:vAlign w:val="center"/>
          </w:tcPr>
          <w:p w:rsidR="00F06FF7" w:rsidRDefault="00F06FF7" w:rsidP="004E596F">
            <w:pPr>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合同签订后30日历天内</w:t>
            </w:r>
          </w:p>
        </w:tc>
      </w:tr>
    </w:tbl>
    <w:p w:rsidR="00F06FF7" w:rsidRDefault="00F06FF7" w:rsidP="00F06FF7">
      <w:pPr>
        <w:spacing w:line="360" w:lineRule="auto"/>
        <w:rPr>
          <w:rFonts w:asciiTheme="minorEastAsia" w:eastAsiaTheme="minorEastAsia" w:hAnsiTheme="minorEastAsia"/>
          <w:sz w:val="24"/>
        </w:rPr>
      </w:pPr>
      <w:r>
        <w:rPr>
          <w:rFonts w:asciiTheme="minorEastAsia" w:eastAsiaTheme="minorEastAsia" w:hAnsiTheme="minorEastAsia" w:cs="宋体" w:hint="eastAsia"/>
          <w:b/>
          <w:sz w:val="24"/>
        </w:rPr>
        <w:t>二、采购项目名称：</w:t>
      </w:r>
      <w:r>
        <w:rPr>
          <w:rFonts w:asciiTheme="minorEastAsia" w:eastAsiaTheme="minorEastAsia" w:hAnsiTheme="minorEastAsia" w:cs="宋体" w:hint="eastAsia"/>
          <w:kern w:val="0"/>
          <w:sz w:val="24"/>
        </w:rPr>
        <w:t>黄石市第二有限公司</w:t>
      </w:r>
      <w:r>
        <w:rPr>
          <w:rFonts w:asciiTheme="minorEastAsia" w:eastAsiaTheme="minorEastAsia" w:hAnsiTheme="minorEastAsia" w:hint="eastAsia"/>
          <w:sz w:val="24"/>
        </w:rPr>
        <w:t>车辆购置项目</w:t>
      </w:r>
    </w:p>
    <w:p w:rsidR="00F06FF7" w:rsidRDefault="00F06FF7" w:rsidP="00F06FF7">
      <w:pPr>
        <w:spacing w:line="360" w:lineRule="auto"/>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sz w:val="24"/>
        </w:rPr>
        <w:t>（一）采购项目有关需求：</w:t>
      </w:r>
    </w:p>
    <w:p w:rsidR="00F06FF7" w:rsidRDefault="00F06FF7" w:rsidP="00F06FF7">
      <w:pPr>
        <w:spacing w:line="360" w:lineRule="auto"/>
        <w:ind w:firstLineChars="200"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1、采购内容：</w:t>
      </w:r>
      <w:r>
        <w:rPr>
          <w:rFonts w:asciiTheme="minorEastAsia" w:eastAsiaTheme="minorEastAsia" w:hAnsiTheme="minorEastAsia" w:cs="宋体" w:hint="eastAsia"/>
          <w:kern w:val="0"/>
          <w:sz w:val="24"/>
        </w:rPr>
        <w:t>黄石市第二医院有限公司</w:t>
      </w:r>
      <w:r>
        <w:rPr>
          <w:rFonts w:asciiTheme="minorEastAsia" w:eastAsiaTheme="minorEastAsia" w:hAnsiTheme="minorEastAsia" w:hint="eastAsia"/>
          <w:sz w:val="24"/>
        </w:rPr>
        <w:t>车辆购置</w:t>
      </w:r>
      <w:r>
        <w:rPr>
          <w:rFonts w:asciiTheme="minorEastAsia" w:eastAsiaTheme="minorEastAsia" w:hAnsiTheme="minorEastAsia" w:cs="宋体" w:hint="eastAsia"/>
          <w:color w:val="000000"/>
          <w:sz w:val="24"/>
        </w:rPr>
        <w:t>的供货及售后服务。</w:t>
      </w:r>
    </w:p>
    <w:p w:rsidR="00F06FF7" w:rsidRDefault="00F06FF7" w:rsidP="00F06FF7">
      <w:pPr>
        <w:pStyle w:val="11"/>
        <w:spacing w:line="360" w:lineRule="auto"/>
        <w:ind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2、交货期：</w:t>
      </w:r>
      <w:r>
        <w:rPr>
          <w:rFonts w:asciiTheme="minorEastAsia" w:eastAsiaTheme="minorEastAsia" w:hAnsiTheme="minorEastAsia" w:cs="宋体" w:hint="eastAsia"/>
          <w:color w:val="000000"/>
          <w:kern w:val="0"/>
          <w:sz w:val="24"/>
          <w:szCs w:val="24"/>
        </w:rPr>
        <w:t>合同签订后</w:t>
      </w:r>
      <w:r>
        <w:rPr>
          <w:rFonts w:asciiTheme="minorEastAsia" w:eastAsiaTheme="minorEastAsia" w:hAnsiTheme="minorEastAsia" w:cs="宋体" w:hint="eastAsia"/>
          <w:kern w:val="0"/>
          <w:sz w:val="24"/>
          <w:szCs w:val="24"/>
        </w:rPr>
        <w:t>30</w:t>
      </w:r>
      <w:r>
        <w:rPr>
          <w:rFonts w:asciiTheme="minorEastAsia" w:eastAsiaTheme="minorEastAsia" w:hAnsiTheme="minorEastAsia" w:cs="宋体" w:hint="eastAsia"/>
          <w:color w:val="000000"/>
          <w:kern w:val="0"/>
          <w:sz w:val="24"/>
          <w:szCs w:val="24"/>
        </w:rPr>
        <w:t>个日历天数内完成全部车辆交货，并协助采购人办理车辆上牌等相关手续。</w:t>
      </w:r>
    </w:p>
    <w:p w:rsidR="00F06FF7" w:rsidRDefault="00F06FF7" w:rsidP="00F06FF7">
      <w:pPr>
        <w:spacing w:line="360" w:lineRule="auto"/>
        <w:ind w:firstLineChars="200"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3、交货地点：</w:t>
      </w:r>
      <w:r>
        <w:rPr>
          <w:rFonts w:asciiTheme="minorEastAsia" w:eastAsiaTheme="minorEastAsia" w:hAnsiTheme="minorEastAsia" w:cs="宋体" w:hint="eastAsia"/>
          <w:kern w:val="0"/>
          <w:sz w:val="24"/>
        </w:rPr>
        <w:t>黄石市第二医院有限公司</w:t>
      </w:r>
      <w:r>
        <w:rPr>
          <w:rFonts w:asciiTheme="minorEastAsia" w:eastAsiaTheme="minorEastAsia" w:hAnsiTheme="minorEastAsia" w:cs="宋体" w:hint="eastAsia"/>
          <w:color w:val="000000"/>
          <w:sz w:val="24"/>
        </w:rPr>
        <w:t>指定地点。</w:t>
      </w:r>
    </w:p>
    <w:p w:rsidR="00F06FF7" w:rsidRDefault="00F06FF7" w:rsidP="00F06FF7">
      <w:pPr>
        <w:spacing w:line="360" w:lineRule="auto"/>
        <w:ind w:firstLineChars="200" w:firstLine="480"/>
        <w:rPr>
          <w:rFonts w:asciiTheme="minorEastAsia" w:eastAsiaTheme="minorEastAsia" w:hAnsiTheme="minorEastAsia" w:cs="宋体"/>
          <w:color w:val="000000"/>
          <w:kern w:val="28"/>
          <w:sz w:val="24"/>
        </w:rPr>
      </w:pPr>
      <w:r>
        <w:rPr>
          <w:rFonts w:asciiTheme="minorEastAsia" w:eastAsiaTheme="minorEastAsia" w:hAnsiTheme="minorEastAsia" w:cs="宋体" w:hint="eastAsia"/>
          <w:color w:val="000000"/>
          <w:sz w:val="24"/>
        </w:rPr>
        <w:t>4、</w:t>
      </w:r>
      <w:r>
        <w:rPr>
          <w:rFonts w:asciiTheme="minorEastAsia" w:eastAsiaTheme="minorEastAsia" w:hAnsiTheme="minorEastAsia" w:cs="宋体" w:hint="eastAsia"/>
          <w:color w:val="000000"/>
          <w:kern w:val="28"/>
          <w:sz w:val="24"/>
        </w:rPr>
        <w:t>车辆必须满足3C认证、符合《机动车运行安全技术条件》（GB7258）等规范性文件。若因此发生不能注册登记领牌证（机动车行驶证及经营许可证等）和安全运行事故时，经采购人或交通管理部门认定属供应商责任的，供应商须承担一切责任。</w:t>
      </w:r>
    </w:p>
    <w:p w:rsidR="00F06FF7" w:rsidRDefault="00F06FF7" w:rsidP="00F06FF7">
      <w:pPr>
        <w:spacing w:line="360" w:lineRule="auto"/>
        <w:ind w:firstLineChars="200"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5、投标车型的基本参数和性能必须符合汽车等国家和行业的有关标准要求。</w:t>
      </w:r>
    </w:p>
    <w:p w:rsidR="00F06FF7" w:rsidRDefault="00F06FF7" w:rsidP="00F06FF7">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w:t>
      </w:r>
      <w:r>
        <w:rPr>
          <w:rFonts w:asciiTheme="minorEastAsia" w:eastAsiaTheme="minorEastAsia" w:hAnsiTheme="minorEastAsia" w:cs="宋体" w:hint="eastAsia"/>
          <w:kern w:val="0"/>
          <w:sz w:val="24"/>
        </w:rPr>
        <w:t>供应商须提供抵扣进项税额的机动车销售统一发票。</w:t>
      </w:r>
    </w:p>
    <w:p w:rsidR="00F06FF7" w:rsidRDefault="00F06FF7" w:rsidP="00F06FF7">
      <w:pPr>
        <w:spacing w:line="360" w:lineRule="auto"/>
        <w:ind w:firstLineChars="200"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7、投标车型</w:t>
      </w:r>
      <w:r>
        <w:rPr>
          <w:rFonts w:asciiTheme="minorEastAsia" w:eastAsiaTheme="minorEastAsia" w:hAnsiTheme="minorEastAsia" w:cs="Helvetica"/>
          <w:color w:val="000000"/>
          <w:sz w:val="24"/>
          <w:shd w:val="clear" w:color="auto" w:fill="FFFFFF"/>
        </w:rPr>
        <w:t>必须符合国家相关政策</w:t>
      </w:r>
      <w:r>
        <w:rPr>
          <w:rFonts w:asciiTheme="minorEastAsia" w:eastAsiaTheme="minorEastAsia" w:hAnsiTheme="minorEastAsia" w:cs="宋体" w:hint="eastAsia"/>
          <w:color w:val="000000"/>
          <w:sz w:val="24"/>
        </w:rPr>
        <w:t>。</w:t>
      </w:r>
    </w:p>
    <w:p w:rsidR="00F06FF7" w:rsidRDefault="00F06FF7" w:rsidP="00F06FF7">
      <w:pPr>
        <w:spacing w:line="360" w:lineRule="auto"/>
        <w:ind w:firstLineChars="200"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8、投标车型价格不得高于市场价，否则作废标处理。</w:t>
      </w:r>
    </w:p>
    <w:p w:rsidR="00F06FF7" w:rsidRDefault="00F06FF7" w:rsidP="00F06FF7">
      <w:pPr>
        <w:spacing w:line="360" w:lineRule="auto"/>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sz w:val="24"/>
        </w:rPr>
        <w:t>（二）车辆技术参数及要求</w:t>
      </w:r>
    </w:p>
    <w:tbl>
      <w:tblPr>
        <w:tblW w:w="9585" w:type="dxa"/>
        <w:tblInd w:w="-252" w:type="dxa"/>
        <w:tblLayout w:type="fixed"/>
        <w:tblLook w:val="04A0" w:firstRow="1" w:lastRow="0" w:firstColumn="1" w:lastColumn="0" w:noHBand="0" w:noVBand="1"/>
      </w:tblPr>
      <w:tblGrid>
        <w:gridCol w:w="963"/>
        <w:gridCol w:w="3083"/>
        <w:gridCol w:w="4158"/>
        <w:gridCol w:w="1381"/>
      </w:tblGrid>
      <w:tr w:rsidR="00F06FF7" w:rsidTr="004E596F">
        <w:trPr>
          <w:trHeight w:val="502"/>
        </w:trPr>
        <w:tc>
          <w:tcPr>
            <w:tcW w:w="9585" w:type="dxa"/>
            <w:gridSpan w:val="4"/>
            <w:tcBorders>
              <w:top w:val="single" w:sz="4" w:space="0" w:color="auto"/>
              <w:left w:val="single" w:sz="4" w:space="0" w:color="auto"/>
              <w:bottom w:val="nil"/>
              <w:right w:val="single" w:sz="4" w:space="0" w:color="000000"/>
            </w:tcBorders>
            <w:shd w:val="clear" w:color="auto" w:fill="99CCFF"/>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b/>
                <w:bCs/>
                <w:color w:val="000000"/>
                <w:kern w:val="0"/>
                <w:szCs w:val="21"/>
              </w:rPr>
              <w:t>车型配置要求表</w:t>
            </w:r>
          </w:p>
        </w:tc>
      </w:tr>
      <w:tr w:rsidR="00F06FF7" w:rsidTr="004E596F">
        <w:trPr>
          <w:trHeight w:val="298"/>
        </w:trPr>
        <w:tc>
          <w:tcPr>
            <w:tcW w:w="963" w:type="dxa"/>
            <w:tcBorders>
              <w:top w:val="nil"/>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b/>
                <w:bCs/>
                <w:kern w:val="0"/>
                <w:szCs w:val="21"/>
              </w:rPr>
            </w:pPr>
            <w:r>
              <w:rPr>
                <w:rFonts w:ascii="Arial" w:hAnsi="Arial" w:cs="Arial" w:hint="eastAsia"/>
                <w:b/>
                <w:bCs/>
                <w:kern w:val="0"/>
                <w:szCs w:val="21"/>
              </w:rPr>
              <w:t>序号</w:t>
            </w:r>
          </w:p>
        </w:tc>
        <w:tc>
          <w:tcPr>
            <w:tcW w:w="3083" w:type="dxa"/>
            <w:tcBorders>
              <w:top w:val="nil"/>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kern w:val="0"/>
                <w:szCs w:val="21"/>
              </w:rPr>
            </w:pPr>
            <w:r>
              <w:rPr>
                <w:rFonts w:ascii="宋体" w:hAnsi="宋体" w:cs="Arial" w:hint="eastAsia"/>
                <w:b/>
                <w:bCs/>
                <w:kern w:val="0"/>
                <w:szCs w:val="21"/>
              </w:rPr>
              <w:t>车型</w:t>
            </w:r>
          </w:p>
        </w:tc>
        <w:tc>
          <w:tcPr>
            <w:tcW w:w="4158" w:type="dxa"/>
            <w:tcBorders>
              <w:top w:val="nil"/>
              <w:left w:val="nil"/>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kern w:val="0"/>
                <w:szCs w:val="21"/>
              </w:rPr>
            </w:pPr>
            <w:r>
              <w:rPr>
                <w:rFonts w:ascii="Arial" w:hAnsi="Arial" w:cs="Arial" w:hint="eastAsia"/>
                <w:b/>
                <w:bCs/>
                <w:kern w:val="0"/>
                <w:szCs w:val="21"/>
              </w:rPr>
              <w:t>商务车（</w:t>
            </w:r>
            <w:r>
              <w:rPr>
                <w:rFonts w:ascii="Arial" w:hAnsi="Arial" w:cs="Arial" w:hint="eastAsia"/>
                <w:b/>
                <w:bCs/>
                <w:kern w:val="0"/>
                <w:szCs w:val="21"/>
              </w:rPr>
              <w:t>7</w:t>
            </w:r>
            <w:r>
              <w:rPr>
                <w:rFonts w:ascii="Arial" w:hAnsi="Arial" w:cs="Arial" w:hint="eastAsia"/>
                <w:b/>
                <w:bCs/>
                <w:kern w:val="0"/>
                <w:szCs w:val="21"/>
              </w:rPr>
              <w:t>座）</w:t>
            </w:r>
          </w:p>
        </w:tc>
        <w:tc>
          <w:tcPr>
            <w:tcW w:w="1381" w:type="dxa"/>
            <w:tcBorders>
              <w:top w:val="nil"/>
              <w:left w:val="nil"/>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kern w:val="0"/>
                <w:szCs w:val="21"/>
              </w:rPr>
            </w:pPr>
            <w:r>
              <w:rPr>
                <w:rFonts w:ascii="Arial" w:hAnsi="Arial" w:cs="Arial" w:hint="eastAsia"/>
                <w:b/>
                <w:bCs/>
                <w:kern w:val="0"/>
                <w:szCs w:val="21"/>
              </w:rPr>
              <w:t>备注</w:t>
            </w: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C0C0C0"/>
            <w:vAlign w:val="center"/>
          </w:tcPr>
          <w:p w:rsidR="00F06FF7" w:rsidRDefault="00F06FF7" w:rsidP="004E596F">
            <w:pPr>
              <w:widowControl/>
              <w:spacing w:line="380" w:lineRule="exact"/>
              <w:jc w:val="center"/>
              <w:rPr>
                <w:rFonts w:ascii="Arial" w:hAnsi="Arial" w:cs="Arial"/>
                <w:b/>
                <w:bCs/>
                <w:color w:val="000000"/>
                <w:kern w:val="0"/>
                <w:szCs w:val="21"/>
              </w:rPr>
            </w:pPr>
          </w:p>
        </w:tc>
        <w:tc>
          <w:tcPr>
            <w:tcW w:w="724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b/>
                <w:bCs/>
                <w:color w:val="000000"/>
                <w:kern w:val="0"/>
                <w:szCs w:val="21"/>
              </w:rPr>
              <w:t>基本参数要求</w:t>
            </w:r>
          </w:p>
        </w:tc>
        <w:tc>
          <w:tcPr>
            <w:tcW w:w="1381" w:type="dxa"/>
            <w:tcBorders>
              <w:top w:val="single" w:sz="4" w:space="0" w:color="auto"/>
              <w:left w:val="single" w:sz="4" w:space="0" w:color="auto"/>
              <w:bottom w:val="single" w:sz="4" w:space="0" w:color="auto"/>
              <w:right w:val="single" w:sz="4" w:space="0" w:color="000000"/>
            </w:tcBorders>
            <w:shd w:val="clear" w:color="auto" w:fill="C0C0C0"/>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color w:val="FF0000"/>
                <w:kern w:val="0"/>
                <w:szCs w:val="21"/>
              </w:rPr>
            </w:pPr>
            <w:r>
              <w:rPr>
                <w:rFonts w:ascii="Arial" w:hAnsi="Arial" w:cs="Arial" w:hint="eastAsia"/>
                <w:color w:val="FF0000"/>
                <w:kern w:val="0"/>
                <w:szCs w:val="21"/>
              </w:rPr>
              <w:t>1</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right"/>
              <w:rPr>
                <w:rFonts w:ascii="Arial" w:hAnsi="Arial" w:cs="Arial"/>
                <w:color w:val="FF0000"/>
                <w:kern w:val="0"/>
                <w:szCs w:val="21"/>
              </w:rPr>
            </w:pPr>
            <w:r>
              <w:rPr>
                <w:rFonts w:ascii="Arial" w:hAnsi="Arial" w:cs="Arial" w:hint="eastAsia"/>
                <w:color w:val="FF0000"/>
                <w:kern w:val="0"/>
                <w:szCs w:val="21"/>
              </w:rPr>
              <w:t>长</w:t>
            </w:r>
            <w:r>
              <w:rPr>
                <w:rFonts w:ascii="Arial" w:hAnsi="Arial" w:cs="Arial"/>
                <w:color w:val="FF0000"/>
                <w:kern w:val="0"/>
                <w:szCs w:val="21"/>
              </w:rPr>
              <w:t>/</w:t>
            </w:r>
            <w:r>
              <w:rPr>
                <w:rFonts w:ascii="Arial" w:hAnsi="Arial" w:cs="Arial" w:hint="eastAsia"/>
                <w:color w:val="FF0000"/>
                <w:kern w:val="0"/>
                <w:szCs w:val="21"/>
              </w:rPr>
              <w:t>宽</w:t>
            </w:r>
            <w:r>
              <w:rPr>
                <w:rFonts w:ascii="Arial" w:hAnsi="Arial" w:cs="Arial"/>
                <w:color w:val="FF0000"/>
                <w:kern w:val="0"/>
                <w:szCs w:val="21"/>
              </w:rPr>
              <w:t>/</w:t>
            </w:r>
            <w:r>
              <w:rPr>
                <w:rFonts w:ascii="Arial" w:hAnsi="Arial" w:cs="Arial" w:hint="eastAsia"/>
                <w:color w:val="FF0000"/>
                <w:kern w:val="0"/>
                <w:szCs w:val="21"/>
              </w:rPr>
              <w:t>高</w:t>
            </w:r>
            <w:r>
              <w:rPr>
                <w:rFonts w:ascii="Arial" w:hAnsi="Arial" w:cs="Arial"/>
                <w:color w:val="FF0000"/>
                <w:kern w:val="0"/>
                <w:szCs w:val="21"/>
              </w:rPr>
              <w:t>(</w:t>
            </w:r>
            <w:r>
              <w:rPr>
                <w:rFonts w:ascii="Arial" w:hAnsi="Arial" w:cs="Arial" w:hint="eastAsia"/>
                <w:color w:val="FF0000"/>
                <w:kern w:val="0"/>
                <w:szCs w:val="21"/>
              </w:rPr>
              <w:t>MM</w:t>
            </w:r>
            <w:r>
              <w:rPr>
                <w:rFonts w:ascii="Arial" w:hAnsi="Arial" w:cs="Arial"/>
                <w:color w:val="FF0000"/>
                <w:kern w:val="0"/>
                <w:szCs w:val="21"/>
              </w:rPr>
              <w:t>)</w:t>
            </w:r>
            <w:r>
              <w:rPr>
                <w:rFonts w:ascii="Arial" w:hAnsi="Arial" w:cs="Arial" w:hint="eastAsia"/>
                <w:color w:val="FF0000"/>
                <w:kern w:val="0"/>
                <w:szCs w:val="21"/>
              </w:rPr>
              <w:t>要求</w:t>
            </w:r>
          </w:p>
        </w:tc>
        <w:tc>
          <w:tcPr>
            <w:tcW w:w="4158" w:type="dxa"/>
            <w:tcBorders>
              <w:top w:val="single" w:sz="4" w:space="0" w:color="auto"/>
              <w:left w:val="nil"/>
              <w:bottom w:val="single" w:sz="4" w:space="0" w:color="auto"/>
              <w:right w:val="single" w:sz="4" w:space="0" w:color="auto"/>
            </w:tcBorders>
            <w:shd w:val="clear" w:color="auto" w:fill="FFFFFF"/>
            <w:vAlign w:val="center"/>
          </w:tcPr>
          <w:p w:rsidR="00F06FF7" w:rsidRDefault="00F06FF7" w:rsidP="004E596F">
            <w:pPr>
              <w:widowControl/>
              <w:spacing w:line="380" w:lineRule="exact"/>
              <w:rPr>
                <w:rFonts w:ascii="Arial" w:hAnsi="Arial" w:cs="Arial"/>
                <w:color w:val="FF0000"/>
                <w:kern w:val="0"/>
                <w:szCs w:val="21"/>
              </w:rPr>
            </w:pPr>
            <w:r>
              <w:rPr>
                <w:rFonts w:ascii="Arial" w:hAnsi="Arial" w:cs="Arial" w:hint="eastAsia"/>
                <w:color w:val="FF0000"/>
                <w:kern w:val="0"/>
                <w:szCs w:val="21"/>
              </w:rPr>
              <w:t>≥</w:t>
            </w:r>
            <w:r>
              <w:rPr>
                <w:rFonts w:ascii="Arial" w:hAnsi="Arial" w:cs="Arial" w:hint="eastAsia"/>
                <w:color w:val="FF0000"/>
                <w:kern w:val="0"/>
                <w:szCs w:val="21"/>
              </w:rPr>
              <w:t>4800</w:t>
            </w:r>
            <w:r>
              <w:rPr>
                <w:rFonts w:ascii="Arial" w:hAnsi="Arial" w:cs="Arial"/>
                <w:color w:val="FF0000"/>
                <w:kern w:val="0"/>
                <w:szCs w:val="21"/>
              </w:rPr>
              <w:t>/</w:t>
            </w:r>
            <w:r>
              <w:rPr>
                <w:rFonts w:ascii="Arial" w:hAnsi="Arial" w:cs="Arial" w:hint="eastAsia"/>
                <w:color w:val="FF0000"/>
                <w:kern w:val="0"/>
                <w:szCs w:val="21"/>
              </w:rPr>
              <w:t>1800</w:t>
            </w:r>
            <w:r>
              <w:rPr>
                <w:rFonts w:ascii="Arial" w:hAnsi="Arial" w:cs="Arial"/>
                <w:color w:val="FF0000"/>
                <w:kern w:val="0"/>
                <w:szCs w:val="21"/>
              </w:rPr>
              <w:t>/</w:t>
            </w:r>
            <w:r>
              <w:rPr>
                <w:rFonts w:ascii="Arial" w:hAnsi="Arial" w:cs="Arial" w:hint="eastAsia"/>
                <w:color w:val="FF0000"/>
                <w:kern w:val="0"/>
                <w:szCs w:val="21"/>
              </w:rPr>
              <w:t>1700</w:t>
            </w:r>
          </w:p>
        </w:tc>
        <w:tc>
          <w:tcPr>
            <w:tcW w:w="1381" w:type="dxa"/>
            <w:tcBorders>
              <w:top w:val="single" w:sz="4" w:space="0" w:color="auto"/>
              <w:left w:val="single" w:sz="4" w:space="0" w:color="auto"/>
              <w:bottom w:val="single" w:sz="4" w:space="0" w:color="auto"/>
              <w:right w:val="single" w:sz="4" w:space="0" w:color="000000"/>
            </w:tcBorders>
            <w:shd w:val="clear" w:color="auto" w:fill="FFFFFF"/>
            <w:vAlign w:val="center"/>
          </w:tcPr>
          <w:p w:rsidR="00F06FF7" w:rsidRDefault="00F06FF7" w:rsidP="004E596F">
            <w:pPr>
              <w:widowControl/>
              <w:spacing w:line="380" w:lineRule="exact"/>
              <w:rPr>
                <w:rFonts w:ascii="Arial" w:hAnsi="Arial" w:cs="Arial"/>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tcPr>
          <w:p w:rsidR="00F06FF7" w:rsidRDefault="00F06FF7" w:rsidP="004E596F">
            <w:pPr>
              <w:widowControl/>
              <w:spacing w:line="380" w:lineRule="exact"/>
              <w:jc w:val="center"/>
              <w:rPr>
                <w:rFonts w:ascii="Arial" w:hAnsi="Arial" w:cs="Arial"/>
                <w:color w:val="FF0000"/>
                <w:kern w:val="0"/>
                <w:szCs w:val="21"/>
              </w:rPr>
            </w:pPr>
            <w:r>
              <w:rPr>
                <w:rFonts w:ascii="Arial" w:hAnsi="Arial" w:cs="Arial" w:hint="eastAsia"/>
                <w:color w:val="FF0000"/>
                <w:kern w:val="0"/>
                <w:szCs w:val="21"/>
              </w:rPr>
              <w:t>2</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F06FF7" w:rsidRDefault="00F06FF7" w:rsidP="004E596F">
            <w:pPr>
              <w:spacing w:line="380" w:lineRule="exact"/>
              <w:jc w:val="right"/>
              <w:rPr>
                <w:rFonts w:ascii="Arial" w:hAnsi="Arial" w:cs="Arial"/>
                <w:color w:val="FF0000"/>
                <w:kern w:val="0"/>
                <w:szCs w:val="21"/>
              </w:rPr>
            </w:pPr>
            <w:r>
              <w:rPr>
                <w:rFonts w:ascii="Arial" w:hAnsi="Arial" w:cs="Arial" w:hint="eastAsia"/>
                <w:color w:val="FF0000"/>
                <w:kern w:val="0"/>
                <w:szCs w:val="21"/>
              </w:rPr>
              <w:t>轴距（</w:t>
            </w:r>
            <w:r>
              <w:rPr>
                <w:rFonts w:ascii="Arial" w:hAnsi="Arial" w:cs="Arial" w:hint="eastAsia"/>
                <w:color w:val="FF0000"/>
                <w:kern w:val="0"/>
                <w:szCs w:val="21"/>
              </w:rPr>
              <w:t>MM</w:t>
            </w:r>
            <w:r>
              <w:rPr>
                <w:rFonts w:ascii="Arial" w:hAnsi="Arial" w:cs="Arial" w:hint="eastAsia"/>
                <w:color w:val="FF0000"/>
                <w:kern w:val="0"/>
                <w:szCs w:val="21"/>
              </w:rPr>
              <w:t>）要求</w:t>
            </w:r>
          </w:p>
        </w:tc>
        <w:tc>
          <w:tcPr>
            <w:tcW w:w="4158" w:type="dxa"/>
            <w:tcBorders>
              <w:top w:val="single" w:sz="4" w:space="0" w:color="auto"/>
              <w:left w:val="nil"/>
              <w:bottom w:val="single" w:sz="4" w:space="0" w:color="auto"/>
              <w:right w:val="single" w:sz="4" w:space="0" w:color="auto"/>
            </w:tcBorders>
            <w:shd w:val="clear" w:color="auto" w:fill="FFFFFF"/>
          </w:tcPr>
          <w:p w:rsidR="00F06FF7" w:rsidRDefault="00F06FF7" w:rsidP="004E596F">
            <w:pPr>
              <w:widowControl/>
              <w:spacing w:line="380" w:lineRule="exact"/>
              <w:jc w:val="left"/>
              <w:rPr>
                <w:rFonts w:ascii="Arial" w:hAnsi="Arial" w:cs="Arial"/>
                <w:color w:val="FF0000"/>
                <w:kern w:val="0"/>
                <w:szCs w:val="21"/>
              </w:rPr>
            </w:pPr>
            <w:r>
              <w:rPr>
                <w:rFonts w:ascii="Arial" w:hAnsi="Arial" w:cs="Arial" w:hint="eastAsia"/>
                <w:color w:val="FF0000"/>
                <w:kern w:val="0"/>
                <w:szCs w:val="21"/>
              </w:rPr>
              <w:t>≥</w:t>
            </w:r>
            <w:r>
              <w:rPr>
                <w:rFonts w:ascii="Arial" w:hAnsi="Arial" w:cs="Arial" w:hint="eastAsia"/>
                <w:color w:val="FF0000"/>
                <w:kern w:val="0"/>
                <w:szCs w:val="21"/>
              </w:rPr>
              <w:t>2900</w:t>
            </w:r>
          </w:p>
        </w:tc>
        <w:tc>
          <w:tcPr>
            <w:tcW w:w="1381" w:type="dxa"/>
            <w:tcBorders>
              <w:top w:val="single" w:sz="4" w:space="0" w:color="auto"/>
              <w:left w:val="single" w:sz="4" w:space="0" w:color="auto"/>
              <w:bottom w:val="single" w:sz="4" w:space="0" w:color="auto"/>
              <w:right w:val="single" w:sz="4" w:space="0" w:color="000000"/>
            </w:tcBorders>
            <w:shd w:val="clear" w:color="auto" w:fill="FFFFFF"/>
            <w:vAlign w:val="center"/>
          </w:tcPr>
          <w:p w:rsidR="00F06FF7" w:rsidRDefault="00F06FF7" w:rsidP="004E596F">
            <w:pPr>
              <w:widowControl/>
              <w:spacing w:line="380" w:lineRule="exact"/>
              <w:jc w:val="right"/>
              <w:rPr>
                <w:rFonts w:ascii="Arial" w:hAnsi="Arial" w:cs="Arial"/>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color w:val="FF0000"/>
                <w:kern w:val="0"/>
                <w:szCs w:val="21"/>
              </w:rPr>
            </w:pPr>
            <w:r>
              <w:rPr>
                <w:rFonts w:ascii="Arial" w:hAnsi="Arial" w:cs="Arial" w:hint="eastAsia"/>
                <w:color w:val="FF0000"/>
                <w:kern w:val="0"/>
                <w:szCs w:val="21"/>
              </w:rPr>
              <w:t>3</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right"/>
              <w:rPr>
                <w:rFonts w:ascii="Arial" w:hAnsi="Arial" w:cs="Arial"/>
                <w:color w:val="FF0000"/>
                <w:kern w:val="0"/>
                <w:szCs w:val="21"/>
              </w:rPr>
            </w:pPr>
            <w:r>
              <w:rPr>
                <w:rFonts w:ascii="宋体" w:hAnsi="宋体" w:cs="Arial" w:hint="eastAsia"/>
                <w:color w:val="FF0000"/>
                <w:kern w:val="0"/>
                <w:szCs w:val="21"/>
              </w:rPr>
              <w:t>油箱容积</w:t>
            </w:r>
            <w:r>
              <w:rPr>
                <w:rFonts w:ascii="Arial" w:hAnsi="Arial" w:cs="Arial"/>
                <w:color w:val="FF0000"/>
                <w:kern w:val="0"/>
                <w:szCs w:val="21"/>
              </w:rPr>
              <w:t>(L)</w:t>
            </w:r>
            <w:r>
              <w:rPr>
                <w:rFonts w:ascii="Arial" w:hAnsi="Arial" w:cs="Arial" w:hint="eastAsia"/>
                <w:color w:val="FF0000"/>
                <w:kern w:val="0"/>
                <w:szCs w:val="21"/>
              </w:rPr>
              <w:t>要求</w:t>
            </w:r>
          </w:p>
        </w:tc>
        <w:tc>
          <w:tcPr>
            <w:tcW w:w="4158"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rPr>
                <w:rFonts w:ascii="Arial" w:hAnsi="Arial" w:cs="Arial"/>
                <w:color w:val="FF0000"/>
                <w:kern w:val="0"/>
                <w:szCs w:val="21"/>
              </w:rPr>
            </w:pPr>
            <w:r>
              <w:rPr>
                <w:rFonts w:ascii="Arial" w:hAnsi="Arial" w:cs="Arial" w:hint="eastAsia"/>
                <w:color w:val="FF0000"/>
                <w:kern w:val="0"/>
                <w:szCs w:val="21"/>
              </w:rPr>
              <w:t>≥</w:t>
            </w:r>
            <w:r>
              <w:rPr>
                <w:rFonts w:ascii="Arial" w:hAnsi="Arial" w:cs="Arial" w:hint="eastAsia"/>
                <w:color w:val="FF0000"/>
                <w:kern w:val="0"/>
                <w:szCs w:val="21"/>
              </w:rPr>
              <w:t>50</w:t>
            </w:r>
          </w:p>
        </w:tc>
        <w:tc>
          <w:tcPr>
            <w:tcW w:w="1381" w:type="dxa"/>
            <w:tcBorders>
              <w:top w:val="single" w:sz="4" w:space="0" w:color="auto"/>
              <w:left w:val="single" w:sz="4" w:space="0" w:color="auto"/>
              <w:bottom w:val="single" w:sz="4" w:space="0" w:color="auto"/>
              <w:right w:val="single" w:sz="4" w:space="0" w:color="000000"/>
            </w:tcBorders>
            <w:shd w:val="clear" w:color="auto" w:fill="FFFFFF"/>
            <w:vAlign w:val="center"/>
          </w:tcPr>
          <w:p w:rsidR="00F06FF7" w:rsidRDefault="00F06FF7" w:rsidP="004E596F">
            <w:pPr>
              <w:widowControl/>
              <w:spacing w:line="380" w:lineRule="exact"/>
              <w:rPr>
                <w:rFonts w:ascii="Arial" w:hAnsi="Arial" w:cs="Arial"/>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C0C0C0"/>
            <w:vAlign w:val="center"/>
          </w:tcPr>
          <w:p w:rsidR="00F06FF7" w:rsidRDefault="00F06FF7" w:rsidP="004E596F">
            <w:pPr>
              <w:widowControl/>
              <w:spacing w:line="380" w:lineRule="exact"/>
              <w:jc w:val="center"/>
              <w:rPr>
                <w:rFonts w:ascii="Arial" w:hAnsi="Arial" w:cs="Arial"/>
                <w:b/>
                <w:bCs/>
                <w:color w:val="000000"/>
                <w:kern w:val="0"/>
                <w:szCs w:val="21"/>
              </w:rPr>
            </w:pPr>
          </w:p>
        </w:tc>
        <w:tc>
          <w:tcPr>
            <w:tcW w:w="724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b/>
                <w:bCs/>
                <w:color w:val="000000"/>
                <w:kern w:val="0"/>
                <w:szCs w:val="21"/>
              </w:rPr>
              <w:t>动力性能要求</w:t>
            </w:r>
          </w:p>
        </w:tc>
        <w:tc>
          <w:tcPr>
            <w:tcW w:w="1381" w:type="dxa"/>
            <w:tcBorders>
              <w:top w:val="single" w:sz="4" w:space="0" w:color="auto"/>
              <w:left w:val="single" w:sz="4" w:space="0" w:color="auto"/>
              <w:bottom w:val="single" w:sz="4" w:space="0" w:color="auto"/>
              <w:right w:val="single" w:sz="4" w:space="0" w:color="000000"/>
            </w:tcBorders>
            <w:shd w:val="clear" w:color="auto" w:fill="C0C0C0"/>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宋体" w:hAnsi="宋体" w:cs="Arial"/>
                <w:kern w:val="0"/>
                <w:szCs w:val="21"/>
              </w:rPr>
            </w:pPr>
            <w:r>
              <w:rPr>
                <w:rFonts w:ascii="宋体" w:hAnsi="宋体" w:cs="Arial" w:hint="eastAsia"/>
                <w:kern w:val="0"/>
                <w:szCs w:val="21"/>
              </w:rPr>
              <w:t>4</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right"/>
              <w:rPr>
                <w:rFonts w:ascii="宋体" w:hAnsi="宋体" w:cs="Arial"/>
                <w:kern w:val="0"/>
                <w:szCs w:val="21"/>
              </w:rPr>
            </w:pPr>
            <w:r>
              <w:rPr>
                <w:rFonts w:ascii="宋体" w:hAnsi="宋体" w:cs="Arial" w:hint="eastAsia"/>
                <w:kern w:val="0"/>
                <w:szCs w:val="21"/>
              </w:rPr>
              <w:t>排量要求</w:t>
            </w:r>
          </w:p>
        </w:tc>
        <w:tc>
          <w:tcPr>
            <w:tcW w:w="4158" w:type="dxa"/>
            <w:tcBorders>
              <w:top w:val="single" w:sz="4" w:space="0" w:color="auto"/>
              <w:left w:val="nil"/>
              <w:bottom w:val="single" w:sz="4" w:space="0" w:color="auto"/>
              <w:right w:val="single" w:sz="4" w:space="0" w:color="auto"/>
            </w:tcBorders>
            <w:shd w:val="clear" w:color="auto" w:fill="FFFFFF"/>
            <w:vAlign w:val="center"/>
          </w:tcPr>
          <w:p w:rsidR="00F06FF7" w:rsidRDefault="00F06FF7" w:rsidP="004E596F">
            <w:pPr>
              <w:widowControl/>
              <w:spacing w:line="380" w:lineRule="exact"/>
              <w:rPr>
                <w:rFonts w:ascii="Arial" w:hAnsi="Arial" w:cs="Arial"/>
                <w:kern w:val="0"/>
                <w:szCs w:val="21"/>
              </w:rPr>
            </w:pPr>
            <w:r>
              <w:t xml:space="preserve">≤ </w:t>
            </w:r>
            <w:r>
              <w:rPr>
                <w:rFonts w:ascii="Arial" w:hAnsi="Arial" w:cs="Arial" w:hint="eastAsia"/>
                <w:kern w:val="0"/>
                <w:szCs w:val="21"/>
              </w:rPr>
              <w:t xml:space="preserve">2.0L   </w:t>
            </w:r>
            <w:r>
              <w:rPr>
                <w:rFonts w:ascii="Arial" w:hAnsi="Arial" w:cs="Arial" w:hint="eastAsia"/>
                <w:kern w:val="0"/>
                <w:szCs w:val="21"/>
              </w:rPr>
              <w:t>自然吸气较涡轮增压优先考虑</w:t>
            </w:r>
          </w:p>
        </w:tc>
        <w:tc>
          <w:tcPr>
            <w:tcW w:w="1381" w:type="dxa"/>
            <w:tcBorders>
              <w:top w:val="single" w:sz="4" w:space="0" w:color="auto"/>
              <w:left w:val="single" w:sz="4" w:space="0" w:color="auto"/>
              <w:bottom w:val="single" w:sz="4" w:space="0" w:color="auto"/>
              <w:right w:val="single" w:sz="4" w:space="0" w:color="000000"/>
            </w:tcBorders>
            <w:shd w:val="clear" w:color="auto" w:fill="FFFFFF"/>
            <w:vAlign w:val="center"/>
          </w:tcPr>
          <w:p w:rsidR="00F06FF7" w:rsidRDefault="00F06FF7" w:rsidP="004E596F">
            <w:pPr>
              <w:widowControl/>
              <w:spacing w:line="380" w:lineRule="exact"/>
              <w:rPr>
                <w:rFonts w:ascii="Arial" w:hAnsi="Arial" w:cs="Arial"/>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kern w:val="0"/>
                <w:szCs w:val="21"/>
              </w:rPr>
            </w:pPr>
            <w:r>
              <w:rPr>
                <w:rFonts w:ascii="Arial" w:hAnsi="Arial" w:cs="Arial" w:hint="eastAsia"/>
                <w:kern w:val="0"/>
                <w:szCs w:val="21"/>
              </w:rPr>
              <w:t>5</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right"/>
              <w:rPr>
                <w:rFonts w:ascii="Arial" w:hAnsi="Arial" w:cs="Arial"/>
                <w:kern w:val="0"/>
                <w:szCs w:val="21"/>
              </w:rPr>
            </w:pPr>
            <w:r>
              <w:rPr>
                <w:rFonts w:ascii="宋体" w:hAnsi="宋体" w:cs="Arial" w:hint="eastAsia"/>
                <w:kern w:val="0"/>
                <w:szCs w:val="21"/>
              </w:rPr>
              <w:t>发动机及材质要求</w:t>
            </w:r>
          </w:p>
        </w:tc>
        <w:tc>
          <w:tcPr>
            <w:tcW w:w="4158" w:type="dxa"/>
            <w:tcBorders>
              <w:top w:val="single" w:sz="4" w:space="0" w:color="auto"/>
              <w:left w:val="nil"/>
              <w:bottom w:val="single" w:sz="4" w:space="0" w:color="auto"/>
              <w:right w:val="single" w:sz="4" w:space="0" w:color="auto"/>
            </w:tcBorders>
            <w:shd w:val="clear" w:color="auto" w:fill="FFFFFF"/>
            <w:vAlign w:val="center"/>
          </w:tcPr>
          <w:p w:rsidR="00F06FF7" w:rsidRDefault="00F06FF7" w:rsidP="004E596F">
            <w:pPr>
              <w:widowControl/>
              <w:spacing w:line="380" w:lineRule="exact"/>
              <w:rPr>
                <w:rFonts w:ascii="Arial" w:hAnsi="Arial" w:cs="Arial"/>
                <w:color w:val="000000"/>
                <w:kern w:val="0"/>
                <w:szCs w:val="21"/>
              </w:rPr>
            </w:pPr>
            <w:r>
              <w:rPr>
                <w:rFonts w:ascii="Arial" w:hAnsi="Arial" w:cs="Arial" w:hint="eastAsia"/>
                <w:color w:val="000000"/>
                <w:kern w:val="0"/>
                <w:szCs w:val="21"/>
              </w:rPr>
              <w:t>全铝发动机</w:t>
            </w:r>
            <w:r>
              <w:rPr>
                <w:rFonts w:ascii="Arial" w:hAnsi="Arial" w:cs="Arial" w:hint="eastAsia"/>
                <w:color w:val="000000"/>
                <w:kern w:val="0"/>
                <w:szCs w:val="21"/>
              </w:rPr>
              <w:t xml:space="preserve">   </w:t>
            </w:r>
            <w:r>
              <w:rPr>
                <w:rFonts w:ascii="Arial" w:hAnsi="Arial" w:cs="Arial" w:hint="eastAsia"/>
                <w:color w:val="000000"/>
                <w:kern w:val="0"/>
                <w:szCs w:val="21"/>
              </w:rPr>
              <w:t>或者</w:t>
            </w:r>
            <w:r>
              <w:rPr>
                <w:rFonts w:ascii="Arial" w:hAnsi="Arial" w:cs="Arial" w:hint="eastAsia"/>
                <w:color w:val="000000"/>
                <w:kern w:val="0"/>
                <w:szCs w:val="21"/>
              </w:rPr>
              <w:t xml:space="preserve">   </w:t>
            </w:r>
            <w:r>
              <w:rPr>
                <w:rFonts w:ascii="Arial" w:hAnsi="Arial" w:cs="Arial" w:hint="eastAsia"/>
                <w:color w:val="000000"/>
                <w:kern w:val="0"/>
                <w:szCs w:val="21"/>
              </w:rPr>
              <w:t>油电混动</w:t>
            </w:r>
          </w:p>
        </w:tc>
        <w:tc>
          <w:tcPr>
            <w:tcW w:w="1381" w:type="dxa"/>
            <w:tcBorders>
              <w:top w:val="single" w:sz="4" w:space="0" w:color="auto"/>
              <w:left w:val="single" w:sz="4" w:space="0" w:color="auto"/>
              <w:bottom w:val="single" w:sz="4" w:space="0" w:color="auto"/>
              <w:right w:val="single" w:sz="4" w:space="0" w:color="000000"/>
            </w:tcBorders>
            <w:shd w:val="clear" w:color="auto" w:fill="FFFFFF"/>
            <w:vAlign w:val="center"/>
          </w:tcPr>
          <w:p w:rsidR="00F06FF7" w:rsidRDefault="00F06FF7" w:rsidP="004E596F">
            <w:pPr>
              <w:widowControl/>
              <w:spacing w:line="380" w:lineRule="exact"/>
              <w:rPr>
                <w:rFonts w:ascii="Arial" w:hAnsi="Arial" w:cs="Arial"/>
                <w:color w:val="000000"/>
                <w:kern w:val="0"/>
                <w:szCs w:val="21"/>
              </w:rPr>
            </w:pPr>
            <w:r>
              <w:rPr>
                <w:rFonts w:ascii="Arial" w:hAnsi="Arial" w:cs="Arial" w:hint="eastAsia"/>
                <w:color w:val="000000"/>
                <w:w w:val="90"/>
                <w:kern w:val="0"/>
                <w:szCs w:val="21"/>
              </w:rPr>
              <w:t>节油优先考虑</w:t>
            </w: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kern w:val="0"/>
                <w:szCs w:val="21"/>
              </w:rPr>
            </w:pPr>
            <w:r>
              <w:rPr>
                <w:rFonts w:ascii="Arial" w:hAnsi="Arial" w:cs="Arial" w:hint="eastAsia"/>
                <w:kern w:val="0"/>
                <w:szCs w:val="21"/>
              </w:rPr>
              <w:t>6</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right"/>
              <w:rPr>
                <w:rFonts w:ascii="Arial" w:hAnsi="Arial" w:cs="Arial"/>
                <w:color w:val="FF0000"/>
                <w:kern w:val="0"/>
                <w:szCs w:val="21"/>
              </w:rPr>
            </w:pPr>
            <w:r>
              <w:rPr>
                <w:rFonts w:ascii="宋体" w:hAnsi="宋体" w:cs="Arial" w:hint="eastAsia"/>
                <w:color w:val="FF0000"/>
                <w:kern w:val="0"/>
                <w:szCs w:val="21"/>
              </w:rPr>
              <w:t>最大扭矩</w:t>
            </w:r>
            <w:r>
              <w:rPr>
                <w:rFonts w:ascii="Arial" w:hAnsi="Arial" w:cs="Arial"/>
                <w:color w:val="FF0000"/>
                <w:kern w:val="0"/>
                <w:szCs w:val="21"/>
              </w:rPr>
              <w:t>/</w:t>
            </w:r>
            <w:r>
              <w:rPr>
                <w:rFonts w:ascii="宋体" w:hAnsi="宋体" w:cs="Arial" w:hint="eastAsia"/>
                <w:color w:val="FF0000"/>
                <w:kern w:val="0"/>
                <w:szCs w:val="21"/>
              </w:rPr>
              <w:t>转速</w:t>
            </w:r>
            <w:r>
              <w:rPr>
                <w:rFonts w:ascii="Arial" w:hAnsi="Arial" w:cs="Arial"/>
                <w:color w:val="FF0000"/>
                <w:kern w:val="0"/>
                <w:szCs w:val="21"/>
              </w:rPr>
              <w:t xml:space="preserve"> Nm/rpm</w:t>
            </w:r>
            <w:r>
              <w:rPr>
                <w:rFonts w:ascii="Arial" w:hAnsi="Arial" w:cs="Arial" w:hint="eastAsia"/>
                <w:color w:val="FF0000"/>
                <w:kern w:val="0"/>
                <w:szCs w:val="21"/>
              </w:rPr>
              <w:t>要求</w:t>
            </w:r>
          </w:p>
        </w:tc>
        <w:tc>
          <w:tcPr>
            <w:tcW w:w="4158" w:type="dxa"/>
            <w:tcBorders>
              <w:top w:val="single" w:sz="4" w:space="0" w:color="auto"/>
              <w:left w:val="nil"/>
              <w:bottom w:val="single" w:sz="4" w:space="0" w:color="auto"/>
              <w:right w:val="single" w:sz="4" w:space="0" w:color="auto"/>
            </w:tcBorders>
            <w:shd w:val="clear" w:color="auto" w:fill="FFFFFF"/>
            <w:vAlign w:val="center"/>
          </w:tcPr>
          <w:p w:rsidR="00F06FF7" w:rsidRDefault="00F06FF7" w:rsidP="004E596F">
            <w:pPr>
              <w:widowControl/>
              <w:spacing w:line="380" w:lineRule="exact"/>
              <w:rPr>
                <w:rFonts w:ascii="Arial" w:hAnsi="Arial" w:cs="Arial"/>
                <w:color w:val="FF0000"/>
                <w:kern w:val="0"/>
                <w:szCs w:val="21"/>
              </w:rPr>
            </w:pPr>
            <w:r>
              <w:rPr>
                <w:rFonts w:ascii="Arial" w:hAnsi="Arial" w:cs="Arial" w:hint="eastAsia"/>
                <w:color w:val="FF0000"/>
                <w:kern w:val="0"/>
                <w:szCs w:val="21"/>
              </w:rPr>
              <w:t>≥</w:t>
            </w:r>
            <w:r>
              <w:rPr>
                <w:rFonts w:ascii="Arial" w:hAnsi="Arial" w:cs="Arial" w:hint="eastAsia"/>
                <w:color w:val="FF0000"/>
                <w:kern w:val="0"/>
                <w:szCs w:val="21"/>
              </w:rPr>
              <w:t>175</w:t>
            </w:r>
            <w:r>
              <w:rPr>
                <w:rFonts w:ascii="Arial" w:hAnsi="Arial" w:cs="Arial"/>
                <w:color w:val="FF0000"/>
                <w:kern w:val="0"/>
                <w:szCs w:val="21"/>
              </w:rPr>
              <w:t>/(</w:t>
            </w:r>
            <w:r>
              <w:rPr>
                <w:rFonts w:ascii="Arial" w:hAnsi="Arial" w:cs="Arial" w:hint="eastAsia"/>
                <w:color w:val="FF0000"/>
                <w:kern w:val="0"/>
                <w:szCs w:val="21"/>
              </w:rPr>
              <w:t>1500</w:t>
            </w:r>
            <w:r>
              <w:rPr>
                <w:rFonts w:ascii="Arial" w:hAnsi="Arial" w:cs="Arial"/>
                <w:color w:val="FF0000"/>
                <w:kern w:val="0"/>
                <w:szCs w:val="21"/>
              </w:rPr>
              <w:t>-</w:t>
            </w:r>
            <w:r>
              <w:rPr>
                <w:rFonts w:ascii="Arial" w:hAnsi="Arial" w:cs="Arial" w:hint="eastAsia"/>
                <w:color w:val="FF0000"/>
                <w:kern w:val="0"/>
                <w:szCs w:val="21"/>
              </w:rPr>
              <w:t>500</w:t>
            </w:r>
            <w:r>
              <w:rPr>
                <w:rFonts w:ascii="Arial" w:hAnsi="Arial" w:cs="Arial"/>
                <w:color w:val="FF0000"/>
                <w:kern w:val="0"/>
                <w:szCs w:val="21"/>
              </w:rPr>
              <w:t>0)</w:t>
            </w:r>
          </w:p>
        </w:tc>
        <w:tc>
          <w:tcPr>
            <w:tcW w:w="1381" w:type="dxa"/>
            <w:tcBorders>
              <w:top w:val="single" w:sz="4" w:space="0" w:color="auto"/>
              <w:left w:val="single" w:sz="4" w:space="0" w:color="auto"/>
              <w:bottom w:val="single" w:sz="4" w:space="0" w:color="auto"/>
              <w:right w:val="single" w:sz="4" w:space="0" w:color="000000"/>
            </w:tcBorders>
            <w:shd w:val="clear" w:color="auto" w:fill="FFFFFF"/>
            <w:vAlign w:val="center"/>
          </w:tcPr>
          <w:p w:rsidR="00F06FF7" w:rsidRDefault="00F06FF7" w:rsidP="004E596F">
            <w:pPr>
              <w:widowControl/>
              <w:spacing w:line="380" w:lineRule="exact"/>
              <w:rPr>
                <w:rFonts w:ascii="Arial" w:hAnsi="Arial" w:cs="Arial"/>
                <w:color w:val="FF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kern w:val="0"/>
                <w:szCs w:val="21"/>
              </w:rPr>
            </w:pPr>
            <w:r>
              <w:rPr>
                <w:rFonts w:ascii="Arial" w:hAnsi="Arial" w:cs="Arial" w:hint="eastAsia"/>
                <w:kern w:val="0"/>
                <w:szCs w:val="21"/>
              </w:rPr>
              <w:lastRenderedPageBreak/>
              <w:t>7</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right"/>
              <w:rPr>
                <w:rFonts w:ascii="Arial" w:hAnsi="Arial" w:cs="Arial"/>
                <w:kern w:val="0"/>
                <w:szCs w:val="21"/>
              </w:rPr>
            </w:pPr>
            <w:r>
              <w:rPr>
                <w:rFonts w:ascii="宋体" w:hAnsi="宋体" w:cs="Arial" w:hint="eastAsia"/>
                <w:kern w:val="0"/>
                <w:szCs w:val="21"/>
              </w:rPr>
              <w:t>变速箱型式要求</w:t>
            </w:r>
          </w:p>
        </w:tc>
        <w:tc>
          <w:tcPr>
            <w:tcW w:w="4158" w:type="dxa"/>
            <w:tcBorders>
              <w:top w:val="single" w:sz="4" w:space="0" w:color="auto"/>
              <w:left w:val="nil"/>
              <w:bottom w:val="single" w:sz="4" w:space="0" w:color="auto"/>
              <w:right w:val="single" w:sz="4" w:space="0" w:color="auto"/>
            </w:tcBorders>
            <w:shd w:val="clear" w:color="auto" w:fill="FFFFFF"/>
            <w:vAlign w:val="center"/>
          </w:tcPr>
          <w:p w:rsidR="00F06FF7" w:rsidRDefault="00F06FF7" w:rsidP="004E596F">
            <w:pPr>
              <w:widowControl/>
              <w:spacing w:line="380" w:lineRule="exact"/>
              <w:rPr>
                <w:rFonts w:ascii="Arial" w:hAnsi="Arial" w:cs="Arial"/>
                <w:kern w:val="0"/>
                <w:szCs w:val="21"/>
              </w:rPr>
            </w:pPr>
            <w:r>
              <w:rPr>
                <w:rFonts w:ascii="Arial" w:hAnsi="Arial" w:cs="Arial" w:hint="eastAsia"/>
                <w:kern w:val="0"/>
                <w:szCs w:val="21"/>
              </w:rPr>
              <w:t>6</w:t>
            </w:r>
            <w:r>
              <w:rPr>
                <w:rFonts w:ascii="Arial" w:hAnsi="Arial" w:cs="Arial"/>
                <w:kern w:val="0"/>
                <w:szCs w:val="21"/>
              </w:rPr>
              <w:t>AT</w:t>
            </w:r>
            <w:r>
              <w:rPr>
                <w:rFonts w:ascii="Arial" w:hAnsi="Arial" w:cs="Arial" w:hint="eastAsia"/>
                <w:kern w:val="0"/>
                <w:szCs w:val="21"/>
              </w:rPr>
              <w:t>/CVT</w:t>
            </w:r>
            <w:r>
              <w:rPr>
                <w:rFonts w:ascii="Arial" w:hAnsi="Arial" w:cs="Arial"/>
                <w:kern w:val="0"/>
                <w:szCs w:val="21"/>
              </w:rPr>
              <w:t xml:space="preserve"> </w:t>
            </w:r>
          </w:p>
        </w:tc>
        <w:tc>
          <w:tcPr>
            <w:tcW w:w="1381" w:type="dxa"/>
            <w:tcBorders>
              <w:top w:val="single" w:sz="4" w:space="0" w:color="auto"/>
              <w:left w:val="single" w:sz="4" w:space="0" w:color="auto"/>
              <w:bottom w:val="single" w:sz="4" w:space="0" w:color="auto"/>
              <w:right w:val="single" w:sz="4" w:space="0" w:color="000000"/>
            </w:tcBorders>
            <w:shd w:val="clear" w:color="auto" w:fill="FFFFFF"/>
            <w:vAlign w:val="center"/>
          </w:tcPr>
          <w:p w:rsidR="00F06FF7" w:rsidRDefault="00F06FF7" w:rsidP="004E596F">
            <w:pPr>
              <w:widowControl/>
              <w:spacing w:line="380" w:lineRule="exact"/>
              <w:rPr>
                <w:rFonts w:ascii="Arial" w:hAnsi="Arial" w:cs="Arial"/>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kern w:val="0"/>
                <w:szCs w:val="21"/>
              </w:rPr>
            </w:pPr>
            <w:r>
              <w:rPr>
                <w:rFonts w:ascii="Arial" w:hAnsi="Arial" w:cs="Arial" w:hint="eastAsia"/>
                <w:kern w:val="0"/>
                <w:szCs w:val="21"/>
              </w:rPr>
              <w:t>8</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right"/>
              <w:rPr>
                <w:rFonts w:ascii="Arial" w:hAnsi="Arial" w:cs="Arial"/>
                <w:kern w:val="0"/>
                <w:szCs w:val="21"/>
              </w:rPr>
            </w:pPr>
            <w:r>
              <w:rPr>
                <w:rFonts w:ascii="宋体" w:hAnsi="宋体" w:cs="Arial" w:hint="eastAsia"/>
                <w:kern w:val="0"/>
                <w:szCs w:val="21"/>
              </w:rPr>
              <w:t>排放</w:t>
            </w:r>
          </w:p>
        </w:tc>
        <w:tc>
          <w:tcPr>
            <w:tcW w:w="4158" w:type="dxa"/>
            <w:tcBorders>
              <w:top w:val="single" w:sz="4" w:space="0" w:color="auto"/>
              <w:left w:val="nil"/>
              <w:bottom w:val="single" w:sz="4" w:space="0" w:color="auto"/>
              <w:right w:val="single" w:sz="4" w:space="0" w:color="auto"/>
            </w:tcBorders>
            <w:shd w:val="clear" w:color="auto" w:fill="FFFFFF"/>
            <w:vAlign w:val="center"/>
          </w:tcPr>
          <w:p w:rsidR="00F06FF7" w:rsidRDefault="00F06FF7" w:rsidP="004E596F">
            <w:pPr>
              <w:widowControl/>
              <w:spacing w:line="380" w:lineRule="exact"/>
              <w:rPr>
                <w:rFonts w:ascii="宋体" w:hAnsi="宋体" w:cs="宋体"/>
                <w:color w:val="000000"/>
                <w:kern w:val="0"/>
                <w:szCs w:val="21"/>
              </w:rPr>
            </w:pPr>
            <w:r>
              <w:rPr>
                <w:rFonts w:ascii="宋体" w:hAnsi="宋体" w:cs="宋体" w:hint="eastAsia"/>
                <w:color w:val="000000"/>
                <w:kern w:val="0"/>
                <w:szCs w:val="21"/>
              </w:rPr>
              <w:t>国五/国六</w:t>
            </w:r>
          </w:p>
        </w:tc>
        <w:tc>
          <w:tcPr>
            <w:tcW w:w="1381" w:type="dxa"/>
            <w:tcBorders>
              <w:top w:val="single" w:sz="4" w:space="0" w:color="auto"/>
              <w:left w:val="single" w:sz="4" w:space="0" w:color="auto"/>
              <w:bottom w:val="single" w:sz="4" w:space="0" w:color="auto"/>
              <w:right w:val="single" w:sz="4" w:space="0" w:color="000000"/>
            </w:tcBorders>
            <w:shd w:val="clear" w:color="auto" w:fill="FFFFFF"/>
            <w:vAlign w:val="center"/>
          </w:tcPr>
          <w:p w:rsidR="00F06FF7" w:rsidRDefault="00F06FF7" w:rsidP="004E596F">
            <w:pPr>
              <w:widowControl/>
              <w:spacing w:line="380" w:lineRule="exact"/>
              <w:rPr>
                <w:rFonts w:ascii="宋体" w:hAnsi="宋体" w:cs="宋体"/>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C0C0C0"/>
            <w:vAlign w:val="center"/>
          </w:tcPr>
          <w:p w:rsidR="00F06FF7" w:rsidRDefault="00F06FF7" w:rsidP="004E596F">
            <w:pPr>
              <w:widowControl/>
              <w:spacing w:line="380" w:lineRule="exact"/>
              <w:jc w:val="center"/>
              <w:rPr>
                <w:rFonts w:ascii="Arial" w:hAnsi="Arial" w:cs="Arial"/>
                <w:b/>
                <w:bCs/>
                <w:color w:val="000000"/>
                <w:kern w:val="0"/>
                <w:szCs w:val="21"/>
              </w:rPr>
            </w:pPr>
          </w:p>
        </w:tc>
        <w:tc>
          <w:tcPr>
            <w:tcW w:w="724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b/>
                <w:bCs/>
                <w:color w:val="000000"/>
                <w:kern w:val="0"/>
                <w:szCs w:val="21"/>
              </w:rPr>
              <w:t>悬挂及制动要求</w:t>
            </w:r>
          </w:p>
        </w:tc>
        <w:tc>
          <w:tcPr>
            <w:tcW w:w="1381" w:type="dxa"/>
            <w:tcBorders>
              <w:top w:val="single" w:sz="4" w:space="0" w:color="auto"/>
              <w:left w:val="single" w:sz="4" w:space="0" w:color="auto"/>
              <w:bottom w:val="single" w:sz="4" w:space="0" w:color="auto"/>
              <w:right w:val="single" w:sz="4" w:space="0" w:color="000000"/>
            </w:tcBorders>
            <w:shd w:val="clear" w:color="auto" w:fill="C0C0C0"/>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kern w:val="0"/>
                <w:szCs w:val="21"/>
              </w:rPr>
            </w:pPr>
            <w:r>
              <w:rPr>
                <w:rFonts w:ascii="Arial" w:hAnsi="Arial" w:cs="Arial" w:hint="eastAsia"/>
                <w:kern w:val="0"/>
                <w:szCs w:val="21"/>
              </w:rPr>
              <w:t>9</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right"/>
              <w:rPr>
                <w:rFonts w:ascii="Arial" w:hAnsi="Arial" w:cs="Arial"/>
                <w:kern w:val="0"/>
                <w:szCs w:val="21"/>
              </w:rPr>
            </w:pPr>
            <w:r>
              <w:rPr>
                <w:rFonts w:ascii="宋体" w:hAnsi="宋体" w:cs="Arial" w:hint="eastAsia"/>
                <w:kern w:val="0"/>
                <w:szCs w:val="21"/>
              </w:rPr>
              <w:t>悬挂系统要求</w:t>
            </w:r>
          </w:p>
        </w:tc>
        <w:tc>
          <w:tcPr>
            <w:tcW w:w="4158" w:type="dxa"/>
            <w:tcBorders>
              <w:top w:val="single" w:sz="4" w:space="0" w:color="auto"/>
              <w:left w:val="nil"/>
              <w:bottom w:val="single" w:sz="4" w:space="0" w:color="auto"/>
              <w:right w:val="single" w:sz="4" w:space="0" w:color="auto"/>
            </w:tcBorders>
            <w:shd w:val="clear" w:color="auto" w:fill="FFFFFF"/>
            <w:vAlign w:val="center"/>
          </w:tcPr>
          <w:p w:rsidR="00F06FF7" w:rsidRDefault="00F06FF7" w:rsidP="004E596F">
            <w:pPr>
              <w:widowControl/>
              <w:spacing w:line="380" w:lineRule="exact"/>
              <w:rPr>
                <w:rFonts w:ascii="Arial" w:hAnsi="Arial" w:cs="Arial"/>
                <w:color w:val="000000"/>
                <w:kern w:val="0"/>
                <w:szCs w:val="21"/>
              </w:rPr>
            </w:pPr>
            <w:r>
              <w:rPr>
                <w:rFonts w:ascii="宋体" w:hAnsi="宋体" w:cs="Arial" w:hint="eastAsia"/>
                <w:color w:val="000000"/>
                <w:kern w:val="0"/>
                <w:szCs w:val="21"/>
              </w:rPr>
              <w:t>麦弗逊式独立悬挂/扭力梁式非独立悬挂</w:t>
            </w:r>
          </w:p>
        </w:tc>
        <w:tc>
          <w:tcPr>
            <w:tcW w:w="1381" w:type="dxa"/>
            <w:tcBorders>
              <w:top w:val="single" w:sz="4" w:space="0" w:color="auto"/>
              <w:left w:val="single" w:sz="4" w:space="0" w:color="auto"/>
              <w:bottom w:val="single" w:sz="4" w:space="0" w:color="auto"/>
              <w:right w:val="single" w:sz="4" w:space="0" w:color="000000"/>
            </w:tcBorders>
            <w:shd w:val="clear" w:color="auto" w:fill="FFFFFF"/>
            <w:vAlign w:val="center"/>
          </w:tcPr>
          <w:p w:rsidR="00F06FF7" w:rsidRDefault="00F06FF7" w:rsidP="004E596F">
            <w:pPr>
              <w:widowControl/>
              <w:spacing w:line="380" w:lineRule="exact"/>
              <w:rPr>
                <w:rFonts w:ascii="Arial" w:hAnsi="Arial" w:cs="Arial"/>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kern w:val="0"/>
                <w:szCs w:val="21"/>
              </w:rPr>
            </w:pPr>
            <w:r>
              <w:rPr>
                <w:rFonts w:ascii="Arial" w:hAnsi="Arial" w:cs="Arial" w:hint="eastAsia"/>
                <w:kern w:val="0"/>
                <w:szCs w:val="21"/>
              </w:rPr>
              <w:t>10</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right"/>
              <w:rPr>
                <w:rFonts w:ascii="Arial" w:hAnsi="Arial" w:cs="Arial"/>
                <w:kern w:val="0"/>
                <w:szCs w:val="21"/>
              </w:rPr>
            </w:pPr>
            <w:r>
              <w:rPr>
                <w:rFonts w:ascii="宋体" w:hAnsi="宋体" w:cs="Arial" w:hint="eastAsia"/>
                <w:kern w:val="0"/>
                <w:szCs w:val="21"/>
              </w:rPr>
              <w:t>制动系统要求</w:t>
            </w:r>
          </w:p>
        </w:tc>
        <w:tc>
          <w:tcPr>
            <w:tcW w:w="4158" w:type="dxa"/>
            <w:tcBorders>
              <w:top w:val="single" w:sz="4" w:space="0" w:color="auto"/>
              <w:left w:val="nil"/>
              <w:bottom w:val="single" w:sz="4" w:space="0" w:color="auto"/>
              <w:right w:val="single" w:sz="4" w:space="0" w:color="auto"/>
            </w:tcBorders>
            <w:shd w:val="clear" w:color="auto" w:fill="FFFFFF"/>
            <w:vAlign w:val="center"/>
          </w:tcPr>
          <w:p w:rsidR="00F06FF7" w:rsidRDefault="00F06FF7" w:rsidP="004E596F">
            <w:pPr>
              <w:widowControl/>
              <w:spacing w:line="380" w:lineRule="exact"/>
              <w:rPr>
                <w:rFonts w:ascii="Arial" w:hAnsi="Arial" w:cs="Arial"/>
                <w:color w:val="000000"/>
                <w:kern w:val="0"/>
                <w:szCs w:val="21"/>
              </w:rPr>
            </w:pPr>
            <w:r>
              <w:rPr>
                <w:rFonts w:ascii="宋体" w:hAnsi="宋体" w:cs="Arial" w:hint="eastAsia"/>
                <w:color w:val="000000"/>
                <w:kern w:val="0"/>
                <w:szCs w:val="21"/>
              </w:rPr>
              <w:t>通盘式/后盘式 （*带制动盘清洁功能）</w:t>
            </w:r>
          </w:p>
        </w:tc>
        <w:tc>
          <w:tcPr>
            <w:tcW w:w="1381" w:type="dxa"/>
            <w:tcBorders>
              <w:top w:val="single" w:sz="4" w:space="0" w:color="auto"/>
              <w:left w:val="single" w:sz="4" w:space="0" w:color="auto"/>
              <w:bottom w:val="single" w:sz="4" w:space="0" w:color="auto"/>
              <w:right w:val="single" w:sz="4" w:space="0" w:color="000000"/>
            </w:tcBorders>
            <w:shd w:val="clear" w:color="auto" w:fill="FFFFFF"/>
            <w:vAlign w:val="center"/>
          </w:tcPr>
          <w:p w:rsidR="00F06FF7" w:rsidRDefault="00F06FF7" w:rsidP="004E596F">
            <w:pPr>
              <w:widowControl/>
              <w:spacing w:line="380" w:lineRule="exact"/>
              <w:rPr>
                <w:rFonts w:ascii="Arial" w:hAnsi="Arial" w:cs="Arial"/>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C0C0C0"/>
            <w:vAlign w:val="center"/>
          </w:tcPr>
          <w:p w:rsidR="00F06FF7" w:rsidRDefault="00F06FF7" w:rsidP="004E596F">
            <w:pPr>
              <w:widowControl/>
              <w:spacing w:line="380" w:lineRule="exact"/>
              <w:jc w:val="center"/>
              <w:rPr>
                <w:rFonts w:ascii="Arial" w:hAnsi="Arial" w:cs="Arial"/>
                <w:b/>
                <w:bCs/>
                <w:color w:val="000000"/>
                <w:kern w:val="0"/>
                <w:szCs w:val="21"/>
              </w:rPr>
            </w:pPr>
          </w:p>
        </w:tc>
        <w:tc>
          <w:tcPr>
            <w:tcW w:w="724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b/>
                <w:bCs/>
                <w:color w:val="000000"/>
                <w:kern w:val="0"/>
                <w:szCs w:val="21"/>
              </w:rPr>
              <w:t>配置信息要求</w:t>
            </w:r>
          </w:p>
        </w:tc>
        <w:tc>
          <w:tcPr>
            <w:tcW w:w="1381" w:type="dxa"/>
            <w:tcBorders>
              <w:top w:val="single" w:sz="4" w:space="0" w:color="auto"/>
              <w:left w:val="single" w:sz="4" w:space="0" w:color="auto"/>
              <w:bottom w:val="single" w:sz="4" w:space="0" w:color="auto"/>
              <w:right w:val="single" w:sz="4" w:space="0" w:color="000000"/>
            </w:tcBorders>
            <w:shd w:val="clear" w:color="auto" w:fill="C0C0C0"/>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ind w:firstLineChars="100" w:firstLine="210"/>
              <w:jc w:val="left"/>
              <w:rPr>
                <w:rFonts w:ascii="Arial" w:hAnsi="Arial" w:cs="Arial"/>
                <w:color w:val="000000"/>
                <w:kern w:val="0"/>
                <w:szCs w:val="21"/>
              </w:rPr>
            </w:pPr>
          </w:p>
        </w:tc>
        <w:tc>
          <w:tcPr>
            <w:tcW w:w="72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ind w:firstLineChars="1364" w:firstLine="2876"/>
              <w:jc w:val="left"/>
              <w:rPr>
                <w:rFonts w:ascii="Arial" w:hAnsi="Arial" w:cs="Arial"/>
                <w:b/>
                <w:color w:val="000000"/>
                <w:kern w:val="0"/>
                <w:szCs w:val="21"/>
              </w:rPr>
            </w:pPr>
            <w:r>
              <w:rPr>
                <w:rFonts w:ascii="宋体" w:hAnsi="宋体" w:cs="Arial" w:hint="eastAsia"/>
                <w:b/>
                <w:color w:val="000000"/>
                <w:kern w:val="0"/>
                <w:szCs w:val="21"/>
              </w:rPr>
              <w:t>安全配置要求</w:t>
            </w:r>
          </w:p>
        </w:tc>
        <w:tc>
          <w:tcPr>
            <w:tcW w:w="1381" w:type="dxa"/>
            <w:tcBorders>
              <w:top w:val="single" w:sz="4" w:space="0" w:color="auto"/>
              <w:left w:val="single" w:sz="4" w:space="0" w:color="auto"/>
              <w:bottom w:val="single" w:sz="4" w:space="0" w:color="auto"/>
              <w:right w:val="single" w:sz="4" w:space="0" w:color="000000"/>
            </w:tcBorders>
            <w:shd w:val="clear" w:color="auto" w:fill="FFFFFF"/>
            <w:vAlign w:val="center"/>
          </w:tcPr>
          <w:p w:rsidR="00F06FF7" w:rsidRDefault="00F06FF7" w:rsidP="004E596F">
            <w:pPr>
              <w:widowControl/>
              <w:spacing w:line="380" w:lineRule="exact"/>
              <w:jc w:val="left"/>
              <w:rPr>
                <w:rFonts w:ascii="Arial" w:hAnsi="Arial" w:cs="Arial"/>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11</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微软雅黑" w:hAnsi="微软雅黑"/>
                <w:szCs w:val="21"/>
              </w:rPr>
              <w:sym w:font="Wingdings" w:char="F0AB"/>
            </w:r>
            <w:r>
              <w:rPr>
                <w:rFonts w:ascii="宋体" w:hAnsi="宋体" w:cs="Arial" w:hint="eastAsia"/>
                <w:color w:val="000000"/>
                <w:kern w:val="0"/>
                <w:szCs w:val="21"/>
              </w:rPr>
              <w:t>防盗报警器</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12</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微软雅黑" w:hAnsi="微软雅黑"/>
                <w:szCs w:val="21"/>
              </w:rPr>
              <w:sym w:font="Wingdings" w:char="F0AB"/>
            </w:r>
            <w:r>
              <w:rPr>
                <w:rFonts w:ascii="宋体" w:hAnsi="宋体" w:cs="Arial" w:hint="eastAsia"/>
                <w:color w:val="000000"/>
                <w:kern w:val="0"/>
                <w:szCs w:val="21"/>
              </w:rPr>
              <w:t>一体化车身结构</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13</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微软雅黑" w:hAnsi="微软雅黑"/>
                <w:szCs w:val="21"/>
              </w:rPr>
              <w:sym w:font="Wingdings" w:char="F0AB"/>
            </w:r>
            <w:r>
              <w:rPr>
                <w:rFonts w:ascii="宋体" w:hAnsi="宋体" w:cs="Arial" w:hint="eastAsia"/>
                <w:color w:val="000000"/>
                <w:kern w:val="0"/>
                <w:szCs w:val="21"/>
              </w:rPr>
              <w:t>电子稳定控制系统</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14</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微软雅黑" w:hAnsi="微软雅黑"/>
                <w:szCs w:val="21"/>
              </w:rPr>
              <w:sym w:font="Wingdings" w:char="F0AB"/>
            </w:r>
            <w:r>
              <w:rPr>
                <w:rFonts w:ascii="宋体" w:hAnsi="宋体" w:cs="Arial" w:hint="eastAsia"/>
                <w:color w:val="000000"/>
                <w:kern w:val="0"/>
                <w:szCs w:val="21"/>
              </w:rPr>
              <w:t>前排正面安全气囊</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szCs w:val="21"/>
              </w:rPr>
            </w:pPr>
            <w:r>
              <w:rPr>
                <w:rFonts w:hint="eastAsia"/>
                <w:szCs w:val="21"/>
              </w:rPr>
              <w:t>15</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szCs w:val="21"/>
              </w:rPr>
            </w:pPr>
            <w:r>
              <w:rPr>
                <w:rFonts w:ascii="微软雅黑" w:hAnsi="微软雅黑"/>
                <w:szCs w:val="21"/>
              </w:rPr>
              <w:sym w:font="Wingdings" w:char="F0AB"/>
            </w:r>
            <w:r>
              <w:rPr>
                <w:rFonts w:ascii="宋体" w:hAnsi="宋体" w:cs="Arial" w:hint="eastAsia"/>
                <w:color w:val="000000"/>
                <w:kern w:val="0"/>
                <w:szCs w:val="21"/>
              </w:rPr>
              <w:t>前排双向预警式安全带</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b/>
                <w:bCs/>
                <w:color w:val="000000"/>
                <w:kern w:val="0"/>
                <w:szCs w:val="21"/>
              </w:rPr>
              <w:t>-</w:t>
            </w: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szCs w:val="21"/>
              </w:rPr>
            </w:pPr>
            <w:r>
              <w:rPr>
                <w:rFonts w:hint="eastAsia"/>
                <w:szCs w:val="21"/>
              </w:rPr>
              <w:t>16</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szCs w:val="21"/>
              </w:rPr>
            </w:pPr>
            <w:r>
              <w:rPr>
                <w:rFonts w:ascii="微软雅黑" w:hAnsi="微软雅黑"/>
                <w:szCs w:val="21"/>
              </w:rPr>
              <w:sym w:font="Wingdings" w:char="F0AB"/>
            </w:r>
            <w:r>
              <w:rPr>
                <w:rFonts w:ascii="宋体" w:hAnsi="宋体" w:cs="Arial" w:hint="eastAsia"/>
                <w:color w:val="000000"/>
                <w:kern w:val="0"/>
                <w:szCs w:val="21"/>
              </w:rPr>
              <w:t>全车三点式安全带</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Arial" w:hAnsi="Arial" w:cs="Arial" w:hint="eastAsia"/>
                <w:b/>
                <w:bCs/>
                <w:color w:val="000000"/>
                <w:kern w:val="0"/>
                <w:szCs w:val="21"/>
              </w:rPr>
              <w:t>17</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微软雅黑" w:hAnsi="微软雅黑"/>
                <w:szCs w:val="21"/>
              </w:rPr>
              <w:sym w:font="Wingdings" w:char="F0AB"/>
            </w:r>
            <w:r>
              <w:rPr>
                <w:rFonts w:ascii="宋体" w:hAnsi="宋体" w:cs="Arial" w:hint="eastAsia"/>
                <w:color w:val="000000"/>
                <w:kern w:val="0"/>
                <w:szCs w:val="21"/>
              </w:rPr>
              <w:t>防抱死制动系统</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Arial" w:hAnsi="Arial" w:cs="Arial" w:hint="eastAsia"/>
                <w:b/>
                <w:bCs/>
                <w:color w:val="000000"/>
                <w:kern w:val="0"/>
                <w:szCs w:val="21"/>
              </w:rPr>
              <w:t>18</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微软雅黑" w:hAnsi="微软雅黑"/>
                <w:szCs w:val="21"/>
              </w:rPr>
              <w:sym w:font="Wingdings" w:char="F0AB"/>
            </w:r>
            <w:r>
              <w:rPr>
                <w:rFonts w:ascii="宋体" w:hAnsi="宋体" w:cs="Arial" w:hint="eastAsia"/>
                <w:color w:val="000000"/>
                <w:kern w:val="0"/>
                <w:szCs w:val="21"/>
              </w:rPr>
              <w:t>电子制动力分配系统</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Arial" w:hAnsi="Arial" w:cs="Arial" w:hint="eastAsia"/>
                <w:b/>
                <w:bCs/>
                <w:color w:val="000000"/>
                <w:kern w:val="0"/>
                <w:szCs w:val="21"/>
              </w:rPr>
              <w:t>19</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微软雅黑" w:hAnsi="微软雅黑"/>
                <w:szCs w:val="21"/>
              </w:rPr>
              <w:sym w:font="Wingdings" w:char="F0AB"/>
            </w:r>
            <w:r>
              <w:rPr>
                <w:rFonts w:ascii="宋体" w:hAnsi="宋体" w:cs="Arial" w:hint="eastAsia"/>
                <w:color w:val="000000"/>
                <w:kern w:val="0"/>
                <w:szCs w:val="21"/>
              </w:rPr>
              <w:t>牵引力控制系统</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Arial" w:hAnsi="Arial" w:cs="Arial" w:hint="eastAsia"/>
                <w:b/>
                <w:bCs/>
                <w:color w:val="000000"/>
                <w:kern w:val="0"/>
                <w:szCs w:val="21"/>
              </w:rPr>
              <w:t>20</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微软雅黑" w:hAnsi="微软雅黑"/>
                <w:szCs w:val="21"/>
              </w:rPr>
              <w:sym w:font="Wingdings" w:char="F0AB"/>
            </w:r>
            <w:r>
              <w:rPr>
                <w:rFonts w:ascii="宋体" w:hAnsi="宋体" w:cs="Arial" w:hint="eastAsia"/>
                <w:color w:val="000000"/>
                <w:kern w:val="0"/>
                <w:szCs w:val="21"/>
              </w:rPr>
              <w:t>坡道辅助系统</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Arial" w:hAnsi="Arial" w:cs="Arial" w:hint="eastAsia"/>
                <w:b/>
                <w:bCs/>
                <w:color w:val="000000"/>
                <w:kern w:val="0"/>
                <w:szCs w:val="21"/>
              </w:rPr>
              <w:t>21</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微软雅黑" w:hAnsi="微软雅黑"/>
                <w:szCs w:val="21"/>
              </w:rPr>
              <w:sym w:font="Wingdings" w:char="F0AB"/>
            </w:r>
            <w:r>
              <w:rPr>
                <w:rFonts w:ascii="宋体" w:hAnsi="宋体" w:cs="Arial" w:hint="eastAsia"/>
                <w:color w:val="000000"/>
                <w:kern w:val="0"/>
                <w:szCs w:val="21"/>
              </w:rPr>
              <w:t>智能胎压检测系统</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Arial" w:hAnsi="Arial" w:cs="Arial" w:hint="eastAsia"/>
                <w:b/>
                <w:bCs/>
                <w:color w:val="000000"/>
                <w:kern w:val="0"/>
                <w:szCs w:val="21"/>
              </w:rPr>
              <w:t>22</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宋体" w:hAnsi="宋体" w:cs="Arial"/>
                <w:color w:val="000000"/>
                <w:kern w:val="0"/>
                <w:szCs w:val="21"/>
              </w:rPr>
            </w:pPr>
            <w:r>
              <w:rPr>
                <w:rFonts w:ascii="微软雅黑" w:hAnsi="微软雅黑"/>
                <w:szCs w:val="21"/>
              </w:rPr>
              <w:sym w:font="Wingdings" w:char="F0AB"/>
            </w:r>
            <w:r>
              <w:rPr>
                <w:rFonts w:ascii="微软雅黑" w:hAnsi="微软雅黑" w:hint="eastAsia"/>
                <w:szCs w:val="21"/>
              </w:rPr>
              <w:t>电子驻车</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Arial" w:hAnsi="Arial" w:cs="Arial" w:hint="eastAsia"/>
                <w:b/>
                <w:bCs/>
                <w:color w:val="000000"/>
                <w:kern w:val="0"/>
                <w:szCs w:val="21"/>
              </w:rPr>
              <w:t>23</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倒车雷达</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Arial" w:hAnsi="Arial" w:cs="Arial" w:hint="eastAsia"/>
                <w:b/>
                <w:bCs/>
                <w:color w:val="000000"/>
                <w:kern w:val="0"/>
                <w:szCs w:val="21"/>
              </w:rPr>
              <w:t>24</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儿童安全门锁</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Arial" w:hAnsi="Arial" w:cs="Arial" w:hint="eastAsia"/>
                <w:b/>
                <w:bCs/>
                <w:color w:val="000000"/>
                <w:kern w:val="0"/>
                <w:szCs w:val="21"/>
              </w:rPr>
              <w:t>25</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中央门锁</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Arial" w:hAnsi="Arial" w:cs="Arial" w:hint="eastAsia"/>
                <w:b/>
                <w:bCs/>
                <w:color w:val="000000"/>
                <w:kern w:val="0"/>
                <w:szCs w:val="21"/>
              </w:rPr>
              <w:t>26</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前排安全带未系警报</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27</w:t>
            </w:r>
          </w:p>
        </w:tc>
        <w:tc>
          <w:tcPr>
            <w:tcW w:w="72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ind w:firstLineChars="1250" w:firstLine="2625"/>
              <w:jc w:val="left"/>
              <w:rPr>
                <w:rFonts w:ascii="Arial" w:hAnsi="Arial" w:cs="Arial"/>
                <w:color w:val="000000"/>
                <w:kern w:val="0"/>
                <w:szCs w:val="21"/>
              </w:rPr>
            </w:pPr>
            <w:r>
              <w:rPr>
                <w:rFonts w:ascii="Arial" w:hAnsi="Arial" w:cs="Arial" w:hint="eastAsia"/>
                <w:color w:val="000000"/>
                <w:kern w:val="0"/>
                <w:szCs w:val="21"/>
              </w:rPr>
              <w:t>舒适便利要求</w:t>
            </w:r>
          </w:p>
        </w:tc>
        <w:tc>
          <w:tcPr>
            <w:tcW w:w="1381" w:type="dxa"/>
            <w:tcBorders>
              <w:top w:val="single" w:sz="4" w:space="0" w:color="auto"/>
              <w:left w:val="single" w:sz="4" w:space="0" w:color="auto"/>
              <w:bottom w:val="single" w:sz="4" w:space="0" w:color="auto"/>
              <w:right w:val="single" w:sz="4" w:space="0" w:color="000000"/>
            </w:tcBorders>
            <w:shd w:val="clear" w:color="auto" w:fill="FFFFFF"/>
            <w:vAlign w:val="center"/>
          </w:tcPr>
          <w:p w:rsidR="00F06FF7" w:rsidRDefault="00F06FF7" w:rsidP="004E596F">
            <w:pPr>
              <w:widowControl/>
              <w:spacing w:line="380" w:lineRule="exact"/>
              <w:jc w:val="left"/>
              <w:rPr>
                <w:rFonts w:ascii="Arial" w:hAnsi="Arial" w:cs="Arial"/>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28</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座椅(真/布)</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b/>
                <w:bCs/>
                <w:color w:val="000000"/>
                <w:kern w:val="0"/>
                <w:szCs w:val="21"/>
              </w:rPr>
              <w:t>-</w:t>
            </w: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29</w:t>
            </w:r>
          </w:p>
        </w:tc>
        <w:tc>
          <w:tcPr>
            <w:tcW w:w="7241" w:type="dxa"/>
            <w:gridSpan w:val="2"/>
            <w:tcBorders>
              <w:top w:val="single" w:sz="4" w:space="0" w:color="auto"/>
              <w:left w:val="single" w:sz="4" w:space="0" w:color="auto"/>
              <w:bottom w:val="single" w:sz="4" w:space="0" w:color="auto"/>
              <w:right w:val="single" w:sz="4" w:space="0" w:color="auto"/>
            </w:tcBorders>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发动机远程启动</w:t>
            </w:r>
          </w:p>
        </w:tc>
        <w:tc>
          <w:tcPr>
            <w:tcW w:w="1381"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30</w:t>
            </w:r>
          </w:p>
        </w:tc>
        <w:tc>
          <w:tcPr>
            <w:tcW w:w="7241" w:type="dxa"/>
            <w:gridSpan w:val="2"/>
            <w:tcBorders>
              <w:top w:val="single" w:sz="4" w:space="0" w:color="auto"/>
              <w:left w:val="single" w:sz="4" w:space="0" w:color="auto"/>
              <w:bottom w:val="single" w:sz="4" w:space="0" w:color="auto"/>
              <w:right w:val="single" w:sz="4" w:space="0" w:color="auto"/>
            </w:tcBorders>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一键启动</w:t>
            </w:r>
          </w:p>
        </w:tc>
        <w:tc>
          <w:tcPr>
            <w:tcW w:w="1381"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31</w:t>
            </w:r>
          </w:p>
        </w:tc>
        <w:tc>
          <w:tcPr>
            <w:tcW w:w="7241" w:type="dxa"/>
            <w:gridSpan w:val="2"/>
            <w:tcBorders>
              <w:top w:val="single" w:sz="4" w:space="0" w:color="auto"/>
              <w:left w:val="single" w:sz="4" w:space="0" w:color="auto"/>
              <w:bottom w:val="single" w:sz="4" w:space="0" w:color="auto"/>
              <w:right w:val="single" w:sz="4" w:space="0" w:color="auto"/>
            </w:tcBorders>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智慧互联系统</w:t>
            </w:r>
          </w:p>
        </w:tc>
        <w:tc>
          <w:tcPr>
            <w:tcW w:w="1381"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32</w:t>
            </w:r>
          </w:p>
        </w:tc>
        <w:tc>
          <w:tcPr>
            <w:tcW w:w="7241" w:type="dxa"/>
            <w:gridSpan w:val="2"/>
            <w:tcBorders>
              <w:top w:val="single" w:sz="4" w:space="0" w:color="auto"/>
              <w:left w:val="single" w:sz="4" w:space="0" w:color="auto"/>
              <w:bottom w:val="single" w:sz="4" w:space="0" w:color="auto"/>
              <w:right w:val="single" w:sz="4" w:space="0" w:color="auto"/>
            </w:tcBorders>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蓝牙电话</w:t>
            </w:r>
          </w:p>
        </w:tc>
        <w:tc>
          <w:tcPr>
            <w:tcW w:w="1381"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33</w:t>
            </w:r>
          </w:p>
        </w:tc>
        <w:tc>
          <w:tcPr>
            <w:tcW w:w="7241" w:type="dxa"/>
            <w:gridSpan w:val="2"/>
            <w:tcBorders>
              <w:top w:val="single" w:sz="4" w:space="0" w:color="auto"/>
              <w:left w:val="single" w:sz="4" w:space="0" w:color="auto"/>
              <w:bottom w:val="single" w:sz="4" w:space="0" w:color="auto"/>
              <w:right w:val="single" w:sz="4" w:space="0" w:color="auto"/>
            </w:tcBorders>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大于7寸高清触摸屏</w:t>
            </w:r>
          </w:p>
        </w:tc>
        <w:tc>
          <w:tcPr>
            <w:tcW w:w="1381"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34</w:t>
            </w:r>
          </w:p>
        </w:tc>
        <w:tc>
          <w:tcPr>
            <w:tcW w:w="7241" w:type="dxa"/>
            <w:gridSpan w:val="2"/>
            <w:tcBorders>
              <w:top w:val="single" w:sz="4" w:space="0" w:color="auto"/>
              <w:left w:val="single" w:sz="4" w:space="0" w:color="auto"/>
              <w:bottom w:val="single" w:sz="4" w:space="0" w:color="auto"/>
              <w:right w:val="single" w:sz="4" w:space="0" w:color="auto"/>
            </w:tcBorders>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智能手机映射功能</w:t>
            </w:r>
          </w:p>
        </w:tc>
        <w:tc>
          <w:tcPr>
            <w:tcW w:w="1381"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35</w:t>
            </w:r>
          </w:p>
        </w:tc>
        <w:tc>
          <w:tcPr>
            <w:tcW w:w="7241" w:type="dxa"/>
            <w:gridSpan w:val="2"/>
            <w:tcBorders>
              <w:top w:val="single" w:sz="4" w:space="0" w:color="auto"/>
              <w:left w:val="single" w:sz="4" w:space="0" w:color="auto"/>
              <w:bottom w:val="single" w:sz="4" w:space="0" w:color="auto"/>
              <w:right w:val="single" w:sz="4" w:space="0" w:color="auto"/>
            </w:tcBorders>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定速巡航</w:t>
            </w:r>
          </w:p>
        </w:tc>
        <w:tc>
          <w:tcPr>
            <w:tcW w:w="1381"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36</w:t>
            </w:r>
          </w:p>
        </w:tc>
        <w:tc>
          <w:tcPr>
            <w:tcW w:w="7241" w:type="dxa"/>
            <w:gridSpan w:val="2"/>
            <w:tcBorders>
              <w:top w:val="single" w:sz="4" w:space="0" w:color="auto"/>
              <w:left w:val="single" w:sz="4" w:space="0" w:color="auto"/>
              <w:bottom w:val="single" w:sz="4" w:space="0" w:color="auto"/>
              <w:right w:val="single" w:sz="4" w:space="0" w:color="auto"/>
            </w:tcBorders>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多功能方向盘</w:t>
            </w:r>
          </w:p>
        </w:tc>
        <w:tc>
          <w:tcPr>
            <w:tcW w:w="1381"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37</w:t>
            </w:r>
          </w:p>
        </w:tc>
        <w:tc>
          <w:tcPr>
            <w:tcW w:w="7241" w:type="dxa"/>
            <w:gridSpan w:val="2"/>
            <w:tcBorders>
              <w:top w:val="single" w:sz="4" w:space="0" w:color="auto"/>
              <w:left w:val="single" w:sz="4" w:space="0" w:color="auto"/>
              <w:bottom w:val="single" w:sz="4" w:space="0" w:color="auto"/>
              <w:right w:val="single" w:sz="4" w:space="0" w:color="auto"/>
            </w:tcBorders>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电动车窗（带驾驶座一键升降功能）</w:t>
            </w:r>
          </w:p>
        </w:tc>
        <w:tc>
          <w:tcPr>
            <w:tcW w:w="1381" w:type="dxa"/>
            <w:tcBorders>
              <w:top w:val="single" w:sz="4" w:space="0" w:color="auto"/>
              <w:left w:val="single" w:sz="4" w:space="0" w:color="auto"/>
              <w:bottom w:val="single" w:sz="4" w:space="0" w:color="auto"/>
              <w:right w:val="single" w:sz="4" w:space="0" w:color="auto"/>
            </w:tcBorders>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38</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电动调节外后视镜（镜片调节）</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lastRenderedPageBreak/>
              <w:t>39</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间歇式无骨雨刮</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40</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后档风玻璃热线式除雾功能</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41</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烟灰缸</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b/>
                <w:bCs/>
                <w:color w:val="000000"/>
                <w:kern w:val="0"/>
                <w:szCs w:val="21"/>
              </w:rPr>
              <w:t>-</w:t>
            </w: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42</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Arial" w:hAnsi="Arial" w:cs="Arial"/>
                <w:color w:val="000000"/>
                <w:kern w:val="0"/>
                <w:szCs w:val="21"/>
              </w:rPr>
              <w:t>遥控钥匙</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43</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color w:val="000000"/>
                <w:kern w:val="0"/>
                <w:szCs w:val="21"/>
              </w:rPr>
            </w:pPr>
            <w:r>
              <w:rPr>
                <w:rFonts w:ascii="Arial" w:hAnsi="Arial" w:cs="Arial" w:hint="eastAsia"/>
                <w:color w:val="000000"/>
                <w:kern w:val="0"/>
                <w:szCs w:val="21"/>
              </w:rPr>
              <w:t>右侧电动滑门</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44</w:t>
            </w:r>
          </w:p>
        </w:tc>
        <w:tc>
          <w:tcPr>
            <w:tcW w:w="72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ind w:firstLineChars="1450" w:firstLine="3045"/>
              <w:jc w:val="left"/>
              <w:rPr>
                <w:rFonts w:ascii="Arial" w:hAnsi="Arial" w:cs="Arial"/>
                <w:color w:val="000000"/>
                <w:kern w:val="0"/>
                <w:szCs w:val="21"/>
              </w:rPr>
            </w:pPr>
            <w:r>
              <w:rPr>
                <w:rFonts w:ascii="宋体" w:hAnsi="宋体" w:cs="Arial" w:hint="eastAsia"/>
                <w:color w:val="000000"/>
                <w:kern w:val="0"/>
                <w:szCs w:val="21"/>
              </w:rPr>
              <w:t>空调要求</w:t>
            </w:r>
          </w:p>
        </w:tc>
        <w:tc>
          <w:tcPr>
            <w:tcW w:w="1381" w:type="dxa"/>
            <w:tcBorders>
              <w:top w:val="single" w:sz="4" w:space="0" w:color="auto"/>
              <w:left w:val="single" w:sz="4" w:space="0" w:color="auto"/>
              <w:bottom w:val="single" w:sz="4" w:space="0" w:color="auto"/>
              <w:right w:val="single" w:sz="4" w:space="0" w:color="000000"/>
            </w:tcBorders>
            <w:shd w:val="clear" w:color="auto" w:fill="FFFFFF"/>
            <w:vAlign w:val="center"/>
          </w:tcPr>
          <w:p w:rsidR="00F06FF7" w:rsidRDefault="00F06FF7" w:rsidP="004E596F">
            <w:pPr>
              <w:widowControl/>
              <w:spacing w:line="380" w:lineRule="exact"/>
              <w:jc w:val="left"/>
              <w:rPr>
                <w:rFonts w:ascii="Arial" w:hAnsi="Arial" w:cs="Arial"/>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45</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智能电控空调</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b/>
                <w:bCs/>
                <w:color w:val="000000"/>
                <w:kern w:val="0"/>
                <w:szCs w:val="21"/>
              </w:rPr>
              <w:t>-</w:t>
            </w: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46</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后排空调送风</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r w:rsidR="00F06FF7" w:rsidTr="004E596F">
        <w:trPr>
          <w:trHeight w:val="2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widowControl/>
              <w:spacing w:line="380" w:lineRule="exact"/>
              <w:jc w:val="center"/>
              <w:rPr>
                <w:rFonts w:ascii="Arial" w:hAnsi="Arial" w:cs="Arial"/>
                <w:b/>
                <w:bCs/>
                <w:color w:val="000000"/>
                <w:kern w:val="0"/>
                <w:szCs w:val="21"/>
              </w:rPr>
            </w:pPr>
            <w:r>
              <w:rPr>
                <w:rFonts w:ascii="Arial" w:hAnsi="Arial" w:cs="Arial" w:hint="eastAsia"/>
                <w:b/>
                <w:bCs/>
                <w:color w:val="000000"/>
                <w:kern w:val="0"/>
                <w:szCs w:val="21"/>
              </w:rPr>
              <w:t>47</w:t>
            </w: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FF7" w:rsidRDefault="00F06FF7" w:rsidP="004E596F">
            <w:pPr>
              <w:spacing w:line="380" w:lineRule="exact"/>
              <w:jc w:val="center"/>
              <w:rPr>
                <w:rFonts w:ascii="Arial" w:hAnsi="Arial" w:cs="Arial"/>
                <w:b/>
                <w:bCs/>
                <w:color w:val="000000"/>
                <w:kern w:val="0"/>
                <w:szCs w:val="21"/>
              </w:rPr>
            </w:pPr>
            <w:r>
              <w:rPr>
                <w:rFonts w:ascii="宋体" w:hAnsi="宋体" w:cs="Arial" w:hint="eastAsia"/>
                <w:color w:val="000000"/>
                <w:kern w:val="0"/>
                <w:szCs w:val="21"/>
              </w:rPr>
              <w:t>车内空气调节/花粉过滤</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F06FF7" w:rsidRDefault="00F06FF7" w:rsidP="004E596F">
            <w:pPr>
              <w:widowControl/>
              <w:spacing w:line="380" w:lineRule="exact"/>
              <w:jc w:val="center"/>
              <w:rPr>
                <w:rFonts w:ascii="Arial" w:hAnsi="Arial" w:cs="Arial"/>
                <w:b/>
                <w:bCs/>
                <w:color w:val="000000"/>
                <w:kern w:val="0"/>
                <w:szCs w:val="21"/>
              </w:rPr>
            </w:pPr>
          </w:p>
        </w:tc>
      </w:tr>
    </w:tbl>
    <w:p w:rsidR="00F06FF7" w:rsidRDefault="00F06FF7" w:rsidP="00F06FF7">
      <w:pPr>
        <w:spacing w:line="360" w:lineRule="auto"/>
        <w:rPr>
          <w:rFonts w:asciiTheme="minorEastAsia" w:eastAsiaTheme="minorEastAsia" w:hAnsiTheme="minorEastAsia" w:cs="宋体"/>
          <w:b/>
          <w:color w:val="000000"/>
          <w:sz w:val="24"/>
          <w:lang w:val="zh-CN"/>
        </w:rPr>
      </w:pPr>
      <w:r>
        <w:rPr>
          <w:rFonts w:asciiTheme="minorEastAsia" w:eastAsiaTheme="minorEastAsia" w:hAnsiTheme="minorEastAsia" w:cs="宋体" w:hint="eastAsia"/>
          <w:b/>
          <w:color w:val="000000"/>
          <w:sz w:val="24"/>
        </w:rPr>
        <w:t>（三）</w:t>
      </w:r>
      <w:r>
        <w:rPr>
          <w:rFonts w:asciiTheme="minorEastAsia" w:eastAsiaTheme="minorEastAsia" w:hAnsiTheme="minorEastAsia" w:cs="宋体" w:hint="eastAsia"/>
          <w:b/>
          <w:color w:val="000000"/>
          <w:sz w:val="24"/>
          <w:lang w:val="zh-CN"/>
        </w:rPr>
        <w:t>车辆验收要求</w:t>
      </w:r>
    </w:p>
    <w:p w:rsidR="00F06FF7" w:rsidRDefault="00F06FF7" w:rsidP="00F06FF7">
      <w:pPr>
        <w:spacing w:line="360" w:lineRule="auto"/>
        <w:ind w:firstLineChars="150" w:firstLine="360"/>
        <w:rPr>
          <w:rFonts w:asciiTheme="minorEastAsia" w:eastAsiaTheme="minorEastAsia" w:hAnsiTheme="minorEastAsia" w:cs="宋体"/>
          <w:color w:val="000000"/>
          <w:sz w:val="24"/>
          <w:lang w:val="zh-CN"/>
        </w:rPr>
      </w:pPr>
      <w:r>
        <w:rPr>
          <w:rFonts w:asciiTheme="minorEastAsia" w:eastAsiaTheme="minorEastAsia" w:hAnsiTheme="minorEastAsia" w:cs="宋体" w:hint="eastAsia"/>
          <w:color w:val="000000"/>
          <w:sz w:val="24"/>
          <w:lang w:val="zh-CN"/>
        </w:rPr>
        <w:t>（</w:t>
      </w:r>
      <w:r>
        <w:rPr>
          <w:rFonts w:asciiTheme="minorEastAsia" w:eastAsiaTheme="minorEastAsia" w:hAnsiTheme="minorEastAsia" w:cs="宋体" w:hint="eastAsia"/>
          <w:color w:val="000000"/>
          <w:sz w:val="24"/>
        </w:rPr>
        <w:t>1</w:t>
      </w:r>
      <w:r>
        <w:rPr>
          <w:rFonts w:asciiTheme="minorEastAsia" w:eastAsiaTheme="minorEastAsia" w:hAnsiTheme="minorEastAsia" w:cs="宋体" w:hint="eastAsia"/>
          <w:color w:val="000000"/>
          <w:sz w:val="24"/>
          <w:lang w:val="zh-CN"/>
        </w:rPr>
        <w:t>）车辆交付验收时，供应商必须要提供车辆、附件及与车辆有关的证件（发票、合格证、说明书、首保卡）。车辆交付时需满足并提供上牌条件所需的所有手续。</w:t>
      </w:r>
    </w:p>
    <w:p w:rsidR="00F06FF7" w:rsidRDefault="00F06FF7" w:rsidP="00F06FF7">
      <w:pPr>
        <w:spacing w:line="360" w:lineRule="auto"/>
        <w:ind w:firstLineChars="150" w:firstLine="360"/>
        <w:rPr>
          <w:rFonts w:asciiTheme="minorEastAsia" w:eastAsiaTheme="minorEastAsia" w:hAnsiTheme="minorEastAsia" w:cs="宋体"/>
          <w:color w:val="000000"/>
          <w:sz w:val="24"/>
          <w:lang w:val="zh-CN"/>
        </w:rPr>
      </w:pPr>
      <w:r>
        <w:rPr>
          <w:rFonts w:asciiTheme="minorEastAsia" w:eastAsiaTheme="minorEastAsia" w:hAnsiTheme="minorEastAsia" w:cs="宋体" w:hint="eastAsia"/>
          <w:color w:val="000000"/>
          <w:sz w:val="24"/>
          <w:lang w:val="zh-CN"/>
        </w:rPr>
        <w:t>（</w:t>
      </w:r>
      <w:r>
        <w:rPr>
          <w:rFonts w:asciiTheme="minorEastAsia" w:eastAsiaTheme="minorEastAsia" w:hAnsiTheme="minorEastAsia" w:cs="宋体" w:hint="eastAsia"/>
          <w:color w:val="000000"/>
          <w:sz w:val="24"/>
        </w:rPr>
        <w:t>2</w:t>
      </w:r>
      <w:r>
        <w:rPr>
          <w:rFonts w:asciiTheme="minorEastAsia" w:eastAsiaTheme="minorEastAsia" w:hAnsiTheme="minorEastAsia" w:cs="宋体" w:hint="eastAsia"/>
          <w:color w:val="000000"/>
          <w:sz w:val="24"/>
          <w:lang w:val="zh-CN"/>
        </w:rPr>
        <w:t>）使用单位与供应商及相关人员按照国家有关标准、合同、要求及有关附件要求进行，验收完毕后由使用单位与供应商在验收报告上签名。</w:t>
      </w:r>
    </w:p>
    <w:p w:rsidR="00F06FF7" w:rsidRDefault="00F06FF7" w:rsidP="00F06FF7">
      <w:pPr>
        <w:spacing w:line="360" w:lineRule="auto"/>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sz w:val="24"/>
        </w:rPr>
        <w:t>（四）中标人须按照技术配置要求进行质保，不得违背质保售后要求，</w:t>
      </w:r>
    </w:p>
    <w:p w:rsidR="00F06FF7" w:rsidRDefault="00F06FF7" w:rsidP="00F06FF7">
      <w:pPr>
        <w:spacing w:line="360" w:lineRule="auto"/>
        <w:ind w:firstLineChars="200" w:firstLine="480"/>
        <w:rPr>
          <w:rFonts w:asciiTheme="minorEastAsia" w:eastAsiaTheme="minorEastAsia" w:hAnsiTheme="minorEastAsia" w:cs="宋体"/>
          <w:b/>
          <w:color w:val="000000"/>
          <w:sz w:val="24"/>
        </w:rPr>
      </w:pPr>
      <w:r>
        <w:rPr>
          <w:rFonts w:asciiTheme="minorEastAsia" w:eastAsiaTheme="minorEastAsia" w:hAnsiTheme="minorEastAsia" w:cs="宋体" w:hint="eastAsia"/>
          <w:color w:val="000000"/>
          <w:sz w:val="24"/>
        </w:rPr>
        <w:t>（1）车辆主要配置必须符合国家质保三包条例。</w:t>
      </w:r>
    </w:p>
    <w:p w:rsidR="00F06FF7" w:rsidRDefault="00F06FF7" w:rsidP="00F06FF7">
      <w:pPr>
        <w:spacing w:line="360" w:lineRule="auto"/>
        <w:ind w:firstLineChars="200" w:firstLine="480"/>
        <w:rPr>
          <w:rFonts w:asciiTheme="minorEastAsia" w:eastAsiaTheme="minorEastAsia" w:hAnsiTheme="minorEastAsia" w:cs="宋体"/>
          <w:b/>
          <w:color w:val="000000"/>
          <w:sz w:val="24"/>
        </w:rPr>
      </w:pPr>
      <w:r>
        <w:rPr>
          <w:rFonts w:asciiTheme="minorEastAsia" w:eastAsiaTheme="minorEastAsia" w:hAnsiTheme="minorEastAsia" w:cs="宋体" w:hint="eastAsia"/>
          <w:color w:val="000000"/>
          <w:sz w:val="24"/>
        </w:rPr>
        <w:t>（2）售后服务及质保有合同约定的以合同约定为准。</w:t>
      </w:r>
    </w:p>
    <w:p w:rsidR="00F06FF7" w:rsidRDefault="00F06FF7" w:rsidP="00F06FF7">
      <w:pPr>
        <w:spacing w:line="360" w:lineRule="auto"/>
        <w:rPr>
          <w:rFonts w:asciiTheme="minorEastAsia" w:eastAsiaTheme="minorEastAsia" w:hAnsiTheme="minorEastAsia"/>
          <w:sz w:val="24"/>
        </w:rPr>
      </w:pPr>
      <w:r>
        <w:rPr>
          <w:rFonts w:asciiTheme="minorEastAsia" w:eastAsiaTheme="minorEastAsia" w:hAnsiTheme="minorEastAsia" w:cs="宋体" w:hint="eastAsia"/>
          <w:b/>
          <w:color w:val="000000"/>
          <w:sz w:val="24"/>
        </w:rPr>
        <w:t>（五）付款方式</w:t>
      </w:r>
    </w:p>
    <w:p w:rsidR="00F06FF7" w:rsidRDefault="00F06FF7" w:rsidP="00F06FF7">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 签订合同后货到付款。</w:t>
      </w:r>
    </w:p>
    <w:p w:rsidR="00F06FF7" w:rsidRDefault="00F06FF7" w:rsidP="00F06FF7">
      <w:pPr>
        <w:spacing w:line="360" w:lineRule="auto"/>
        <w:jc w:val="left"/>
        <w:rPr>
          <w:rFonts w:asciiTheme="minorEastAsia" w:eastAsiaTheme="minorEastAsia" w:hAnsiTheme="minorEastAsia"/>
          <w:b/>
          <w:sz w:val="24"/>
        </w:rPr>
      </w:pPr>
    </w:p>
    <w:p w:rsidR="00F06FF7" w:rsidRDefault="00F06FF7" w:rsidP="00F06FF7">
      <w:pPr>
        <w:spacing w:line="360" w:lineRule="auto"/>
        <w:jc w:val="left"/>
        <w:rPr>
          <w:rFonts w:asciiTheme="minorEastAsia" w:eastAsiaTheme="minorEastAsia" w:hAnsiTheme="minorEastAsia"/>
          <w:b/>
          <w:sz w:val="24"/>
        </w:rPr>
      </w:pPr>
    </w:p>
    <w:p w:rsidR="00F06FF7" w:rsidRDefault="00F06FF7" w:rsidP="00F06FF7">
      <w:pPr>
        <w:spacing w:line="360" w:lineRule="auto"/>
        <w:jc w:val="left"/>
        <w:rPr>
          <w:rFonts w:asciiTheme="minorEastAsia" w:eastAsiaTheme="minorEastAsia" w:hAnsiTheme="minorEastAsia"/>
          <w:b/>
          <w:sz w:val="24"/>
        </w:rPr>
      </w:pPr>
    </w:p>
    <w:p w:rsidR="00F06FF7" w:rsidRDefault="00F06FF7" w:rsidP="00F06FF7">
      <w:pPr>
        <w:spacing w:line="360" w:lineRule="auto"/>
        <w:jc w:val="left"/>
        <w:rPr>
          <w:rFonts w:asciiTheme="minorEastAsia" w:eastAsiaTheme="minorEastAsia" w:hAnsiTheme="minorEastAsia"/>
          <w:b/>
          <w:sz w:val="24"/>
        </w:rPr>
      </w:pPr>
    </w:p>
    <w:p w:rsidR="00F06FF7" w:rsidRDefault="00F06FF7" w:rsidP="00F06FF7">
      <w:pPr>
        <w:spacing w:line="360" w:lineRule="auto"/>
        <w:jc w:val="left"/>
        <w:rPr>
          <w:rFonts w:asciiTheme="minorEastAsia" w:eastAsiaTheme="minorEastAsia" w:hAnsiTheme="minorEastAsia"/>
          <w:b/>
          <w:sz w:val="24"/>
        </w:rPr>
      </w:pPr>
    </w:p>
    <w:p w:rsidR="00F06FF7" w:rsidRDefault="00F06FF7" w:rsidP="00F06FF7">
      <w:pPr>
        <w:spacing w:line="360" w:lineRule="auto"/>
        <w:jc w:val="left"/>
        <w:rPr>
          <w:rFonts w:asciiTheme="minorEastAsia" w:eastAsiaTheme="minorEastAsia" w:hAnsiTheme="minorEastAsia"/>
          <w:b/>
          <w:sz w:val="24"/>
        </w:rPr>
      </w:pPr>
    </w:p>
    <w:p w:rsidR="00F06FF7" w:rsidRDefault="00F06FF7" w:rsidP="00F06FF7">
      <w:pPr>
        <w:spacing w:line="360" w:lineRule="auto"/>
        <w:jc w:val="left"/>
        <w:rPr>
          <w:rFonts w:asciiTheme="minorEastAsia" w:eastAsiaTheme="minorEastAsia" w:hAnsiTheme="minorEastAsia"/>
          <w:b/>
          <w:sz w:val="24"/>
        </w:rPr>
      </w:pPr>
    </w:p>
    <w:p w:rsidR="00F06FF7" w:rsidRDefault="00F06FF7" w:rsidP="00F06FF7">
      <w:pPr>
        <w:spacing w:line="360" w:lineRule="auto"/>
        <w:jc w:val="left"/>
        <w:rPr>
          <w:rFonts w:asciiTheme="minorEastAsia" w:eastAsiaTheme="minorEastAsia" w:hAnsiTheme="minorEastAsia"/>
          <w:b/>
          <w:sz w:val="24"/>
        </w:rPr>
      </w:pPr>
    </w:p>
    <w:p w:rsidR="00F06FF7" w:rsidRDefault="00F06FF7" w:rsidP="00F06FF7">
      <w:pPr>
        <w:spacing w:line="360" w:lineRule="auto"/>
        <w:jc w:val="left"/>
        <w:rPr>
          <w:rFonts w:asciiTheme="minorEastAsia" w:eastAsiaTheme="minorEastAsia" w:hAnsiTheme="minorEastAsia"/>
          <w:b/>
          <w:sz w:val="24"/>
        </w:rPr>
      </w:pPr>
    </w:p>
    <w:p w:rsidR="00F06FF7" w:rsidRDefault="00F06FF7" w:rsidP="00F06FF7">
      <w:pPr>
        <w:spacing w:line="360" w:lineRule="auto"/>
        <w:jc w:val="left"/>
        <w:rPr>
          <w:rFonts w:asciiTheme="minorEastAsia" w:eastAsiaTheme="minorEastAsia" w:hAnsiTheme="minorEastAsia"/>
          <w:b/>
          <w:sz w:val="24"/>
        </w:rPr>
      </w:pPr>
    </w:p>
    <w:p w:rsidR="00BB3718" w:rsidRDefault="00BB3718">
      <w:bookmarkStart w:id="1" w:name="_GoBack"/>
      <w:bookmarkEnd w:id="1"/>
    </w:p>
    <w:sectPr w:rsidR="00BB3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FF7"/>
    <w:rsid w:val="00041BF8"/>
    <w:rsid w:val="00070179"/>
    <w:rsid w:val="000B575C"/>
    <w:rsid w:val="000D5152"/>
    <w:rsid w:val="000D683F"/>
    <w:rsid w:val="000E157B"/>
    <w:rsid w:val="00102957"/>
    <w:rsid w:val="0010622C"/>
    <w:rsid w:val="00132AB7"/>
    <w:rsid w:val="001333ED"/>
    <w:rsid w:val="00182C05"/>
    <w:rsid w:val="00190A0A"/>
    <w:rsid w:val="001B2B21"/>
    <w:rsid w:val="001E2C1C"/>
    <w:rsid w:val="001E50EC"/>
    <w:rsid w:val="00201FB6"/>
    <w:rsid w:val="00237712"/>
    <w:rsid w:val="0024090A"/>
    <w:rsid w:val="00240F0E"/>
    <w:rsid w:val="002447EB"/>
    <w:rsid w:val="00246460"/>
    <w:rsid w:val="0026148D"/>
    <w:rsid w:val="00263B15"/>
    <w:rsid w:val="00273280"/>
    <w:rsid w:val="002A6927"/>
    <w:rsid w:val="002A775B"/>
    <w:rsid w:val="002B1E17"/>
    <w:rsid w:val="002B79FC"/>
    <w:rsid w:val="002D47A7"/>
    <w:rsid w:val="002E7651"/>
    <w:rsid w:val="002F25C9"/>
    <w:rsid w:val="002F2844"/>
    <w:rsid w:val="003137B5"/>
    <w:rsid w:val="003330BA"/>
    <w:rsid w:val="003473B2"/>
    <w:rsid w:val="00350149"/>
    <w:rsid w:val="003532E0"/>
    <w:rsid w:val="0035392D"/>
    <w:rsid w:val="0035398D"/>
    <w:rsid w:val="00382DAB"/>
    <w:rsid w:val="00386906"/>
    <w:rsid w:val="003A3B41"/>
    <w:rsid w:val="003B04D6"/>
    <w:rsid w:val="003C6C08"/>
    <w:rsid w:val="003D6EE8"/>
    <w:rsid w:val="003E2645"/>
    <w:rsid w:val="003F3EE1"/>
    <w:rsid w:val="00424C97"/>
    <w:rsid w:val="004547BF"/>
    <w:rsid w:val="00477936"/>
    <w:rsid w:val="00482E38"/>
    <w:rsid w:val="004860A3"/>
    <w:rsid w:val="00492876"/>
    <w:rsid w:val="004973F5"/>
    <w:rsid w:val="004E43E5"/>
    <w:rsid w:val="004E6446"/>
    <w:rsid w:val="004E67EC"/>
    <w:rsid w:val="004F00F2"/>
    <w:rsid w:val="004F1D19"/>
    <w:rsid w:val="00500521"/>
    <w:rsid w:val="005057FC"/>
    <w:rsid w:val="00512BDE"/>
    <w:rsid w:val="00523D55"/>
    <w:rsid w:val="00543960"/>
    <w:rsid w:val="00565E00"/>
    <w:rsid w:val="00566A1A"/>
    <w:rsid w:val="00583924"/>
    <w:rsid w:val="005A3DDD"/>
    <w:rsid w:val="005C10A9"/>
    <w:rsid w:val="005C31CC"/>
    <w:rsid w:val="005D2856"/>
    <w:rsid w:val="005D6228"/>
    <w:rsid w:val="005F1A8A"/>
    <w:rsid w:val="005F5B06"/>
    <w:rsid w:val="005F6728"/>
    <w:rsid w:val="0060333A"/>
    <w:rsid w:val="00644363"/>
    <w:rsid w:val="00644549"/>
    <w:rsid w:val="006522FD"/>
    <w:rsid w:val="006633C8"/>
    <w:rsid w:val="006A6442"/>
    <w:rsid w:val="006A77B0"/>
    <w:rsid w:val="006C0448"/>
    <w:rsid w:val="006C2455"/>
    <w:rsid w:val="006C69AA"/>
    <w:rsid w:val="006C7D73"/>
    <w:rsid w:val="006D7E43"/>
    <w:rsid w:val="007114A2"/>
    <w:rsid w:val="00714859"/>
    <w:rsid w:val="0072350D"/>
    <w:rsid w:val="00737CC9"/>
    <w:rsid w:val="007405A9"/>
    <w:rsid w:val="0076125A"/>
    <w:rsid w:val="00790FF8"/>
    <w:rsid w:val="007A17BC"/>
    <w:rsid w:val="007A39CF"/>
    <w:rsid w:val="007B09E4"/>
    <w:rsid w:val="007C3908"/>
    <w:rsid w:val="007E42FE"/>
    <w:rsid w:val="00810019"/>
    <w:rsid w:val="0081145D"/>
    <w:rsid w:val="00822CF5"/>
    <w:rsid w:val="00842073"/>
    <w:rsid w:val="00865575"/>
    <w:rsid w:val="00867976"/>
    <w:rsid w:val="008A7DE3"/>
    <w:rsid w:val="008B1D6E"/>
    <w:rsid w:val="008B73B7"/>
    <w:rsid w:val="008C6AED"/>
    <w:rsid w:val="008D3309"/>
    <w:rsid w:val="008D382E"/>
    <w:rsid w:val="008E23AF"/>
    <w:rsid w:val="008F4B22"/>
    <w:rsid w:val="00903904"/>
    <w:rsid w:val="00905379"/>
    <w:rsid w:val="00924EC9"/>
    <w:rsid w:val="00931B08"/>
    <w:rsid w:val="00933729"/>
    <w:rsid w:val="00936650"/>
    <w:rsid w:val="00940734"/>
    <w:rsid w:val="00951547"/>
    <w:rsid w:val="00966758"/>
    <w:rsid w:val="009760B0"/>
    <w:rsid w:val="00986E0E"/>
    <w:rsid w:val="00987DCD"/>
    <w:rsid w:val="009A70BA"/>
    <w:rsid w:val="009C640D"/>
    <w:rsid w:val="009D0ECE"/>
    <w:rsid w:val="009D47DD"/>
    <w:rsid w:val="009E0A2A"/>
    <w:rsid w:val="009E64A5"/>
    <w:rsid w:val="009F190C"/>
    <w:rsid w:val="00A14152"/>
    <w:rsid w:val="00A25320"/>
    <w:rsid w:val="00A33A13"/>
    <w:rsid w:val="00A375B7"/>
    <w:rsid w:val="00A5038C"/>
    <w:rsid w:val="00A8688D"/>
    <w:rsid w:val="00AA1D2B"/>
    <w:rsid w:val="00AC52BD"/>
    <w:rsid w:val="00AD2BF9"/>
    <w:rsid w:val="00AE63F7"/>
    <w:rsid w:val="00AF4653"/>
    <w:rsid w:val="00AF5386"/>
    <w:rsid w:val="00B25765"/>
    <w:rsid w:val="00B41F31"/>
    <w:rsid w:val="00B44385"/>
    <w:rsid w:val="00B60ABA"/>
    <w:rsid w:val="00B622A3"/>
    <w:rsid w:val="00B928CD"/>
    <w:rsid w:val="00BB1D17"/>
    <w:rsid w:val="00BB3718"/>
    <w:rsid w:val="00BD4CE2"/>
    <w:rsid w:val="00BE0371"/>
    <w:rsid w:val="00BE266C"/>
    <w:rsid w:val="00C06FE6"/>
    <w:rsid w:val="00C2237A"/>
    <w:rsid w:val="00C2335C"/>
    <w:rsid w:val="00C317C1"/>
    <w:rsid w:val="00C525EE"/>
    <w:rsid w:val="00C65B03"/>
    <w:rsid w:val="00C71B40"/>
    <w:rsid w:val="00C7509C"/>
    <w:rsid w:val="00C76799"/>
    <w:rsid w:val="00C81F97"/>
    <w:rsid w:val="00C825FF"/>
    <w:rsid w:val="00C90A76"/>
    <w:rsid w:val="00CD5631"/>
    <w:rsid w:val="00CE0F55"/>
    <w:rsid w:val="00D03830"/>
    <w:rsid w:val="00D230A6"/>
    <w:rsid w:val="00D35125"/>
    <w:rsid w:val="00D36376"/>
    <w:rsid w:val="00D4215F"/>
    <w:rsid w:val="00D44A84"/>
    <w:rsid w:val="00D531C9"/>
    <w:rsid w:val="00D54F05"/>
    <w:rsid w:val="00D55F36"/>
    <w:rsid w:val="00D57656"/>
    <w:rsid w:val="00D60895"/>
    <w:rsid w:val="00D6206C"/>
    <w:rsid w:val="00D65186"/>
    <w:rsid w:val="00D67C21"/>
    <w:rsid w:val="00D70637"/>
    <w:rsid w:val="00D7273D"/>
    <w:rsid w:val="00DA62A5"/>
    <w:rsid w:val="00DD79EA"/>
    <w:rsid w:val="00E02F3F"/>
    <w:rsid w:val="00E1055E"/>
    <w:rsid w:val="00E20F4A"/>
    <w:rsid w:val="00E32654"/>
    <w:rsid w:val="00E353C5"/>
    <w:rsid w:val="00E57C56"/>
    <w:rsid w:val="00E7143D"/>
    <w:rsid w:val="00E74154"/>
    <w:rsid w:val="00EA331C"/>
    <w:rsid w:val="00EC150B"/>
    <w:rsid w:val="00ED52F3"/>
    <w:rsid w:val="00EE07FB"/>
    <w:rsid w:val="00EE295C"/>
    <w:rsid w:val="00F03641"/>
    <w:rsid w:val="00F06FF7"/>
    <w:rsid w:val="00F14EB4"/>
    <w:rsid w:val="00F30A17"/>
    <w:rsid w:val="00F368E5"/>
    <w:rsid w:val="00F65C8E"/>
    <w:rsid w:val="00F84DF9"/>
    <w:rsid w:val="00FD1138"/>
    <w:rsid w:val="00FD4794"/>
    <w:rsid w:val="00FE349F"/>
    <w:rsid w:val="00FE4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F7"/>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F06FF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3"/>
    <w:qFormat/>
    <w:rsid w:val="00F06FF7"/>
    <w:pPr>
      <w:tabs>
        <w:tab w:val="left" w:pos="425"/>
        <w:tab w:val="left" w:pos="1134"/>
      </w:tabs>
      <w:spacing w:before="120" w:after="120" w:line="560" w:lineRule="exact"/>
      <w:ind w:left="425" w:hanging="425"/>
    </w:pPr>
    <w:rPr>
      <w:rFonts w:ascii="宋体" w:hAnsi="宋体" w:cs="Arial"/>
      <w:kern w:val="0"/>
      <w:sz w:val="24"/>
    </w:rPr>
  </w:style>
  <w:style w:type="paragraph" w:customStyle="1" w:styleId="11">
    <w:name w:val="列出段落11"/>
    <w:basedOn w:val="a"/>
    <w:qFormat/>
    <w:rsid w:val="00F06FF7"/>
    <w:pPr>
      <w:ind w:firstLineChars="200" w:firstLine="420"/>
    </w:pPr>
    <w:rPr>
      <w:rFonts w:ascii="Calibri" w:hAnsi="Calibri"/>
      <w:szCs w:val="20"/>
    </w:rPr>
  </w:style>
  <w:style w:type="character" w:customStyle="1" w:styleId="3Char">
    <w:name w:val="标题 3 Char"/>
    <w:basedOn w:val="a0"/>
    <w:link w:val="3"/>
    <w:uiPriority w:val="9"/>
    <w:semiHidden/>
    <w:rsid w:val="00F06FF7"/>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F7"/>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F06FF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3"/>
    <w:qFormat/>
    <w:rsid w:val="00F06FF7"/>
    <w:pPr>
      <w:tabs>
        <w:tab w:val="left" w:pos="425"/>
        <w:tab w:val="left" w:pos="1134"/>
      </w:tabs>
      <w:spacing w:before="120" w:after="120" w:line="560" w:lineRule="exact"/>
      <w:ind w:left="425" w:hanging="425"/>
    </w:pPr>
    <w:rPr>
      <w:rFonts w:ascii="宋体" w:hAnsi="宋体" w:cs="Arial"/>
      <w:kern w:val="0"/>
      <w:sz w:val="24"/>
    </w:rPr>
  </w:style>
  <w:style w:type="paragraph" w:customStyle="1" w:styleId="11">
    <w:name w:val="列出段落11"/>
    <w:basedOn w:val="a"/>
    <w:qFormat/>
    <w:rsid w:val="00F06FF7"/>
    <w:pPr>
      <w:ind w:firstLineChars="200" w:firstLine="420"/>
    </w:pPr>
    <w:rPr>
      <w:rFonts w:ascii="Calibri" w:hAnsi="Calibri"/>
      <w:szCs w:val="20"/>
    </w:rPr>
  </w:style>
  <w:style w:type="character" w:customStyle="1" w:styleId="3Char">
    <w:name w:val="标题 3 Char"/>
    <w:basedOn w:val="a0"/>
    <w:link w:val="3"/>
    <w:uiPriority w:val="9"/>
    <w:semiHidden/>
    <w:rsid w:val="00F06FF7"/>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张宇佳</dc:creator>
  <cp:lastModifiedBy>张宇佳</cp:lastModifiedBy>
  <cp:revision>1</cp:revision>
  <dcterms:created xsi:type="dcterms:W3CDTF">2020-12-22T05:44:00Z</dcterms:created>
  <dcterms:modified xsi:type="dcterms:W3CDTF">2020-12-22T05:44:00Z</dcterms:modified>
</cp:coreProperties>
</file>