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590B0">
      <w:pPr>
        <w:autoSpaceDN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0B8741D">
      <w:pPr>
        <w:autoSpaceDN w:val="0"/>
        <w:spacing w:line="560" w:lineRule="exact"/>
        <w:jc w:val="center"/>
        <w:rPr>
          <w:rFonts w:hint="eastAsia" w:ascii="方正小标宋简体" w:hAnsi="华文中宋" w:eastAsia="方正小标宋简体" w:cs="宋体"/>
          <w:sz w:val="44"/>
          <w:szCs w:val="44"/>
          <w:lang w:val="en-US" w:eastAsia="zh-CN"/>
        </w:rPr>
      </w:pPr>
      <w:r>
        <w:rPr>
          <w:rFonts w:hint="eastAsia" w:ascii="方正小标宋简体" w:hAnsi="华文中宋" w:eastAsia="方正小标宋简体" w:cs="宋体"/>
          <w:sz w:val="44"/>
          <w:szCs w:val="44"/>
        </w:rPr>
        <w:t>医养集团</w:t>
      </w:r>
      <w:r>
        <w:rPr>
          <w:rFonts w:hint="eastAsia" w:ascii="方正小标宋简体" w:hAnsi="华文中宋" w:eastAsia="方正小标宋简体" w:cs="宋体"/>
          <w:sz w:val="44"/>
          <w:szCs w:val="44"/>
          <w:lang w:eastAsia="zh-CN"/>
        </w:rPr>
        <w:t>（</w:t>
      </w:r>
      <w:r>
        <w:rPr>
          <w:rFonts w:hint="eastAsia" w:ascii="方正小标宋简体" w:hAnsi="华文中宋" w:eastAsia="方正小标宋简体" w:cs="宋体"/>
          <w:sz w:val="44"/>
          <w:szCs w:val="44"/>
          <w:lang w:val="en-US" w:eastAsia="zh-CN"/>
        </w:rPr>
        <w:t>市二医院</w:t>
      </w:r>
      <w:r>
        <w:rPr>
          <w:rFonts w:hint="eastAsia" w:ascii="方正小标宋简体" w:hAnsi="华文中宋" w:eastAsia="方正小标宋简体" w:cs="宋体"/>
          <w:sz w:val="44"/>
          <w:szCs w:val="44"/>
          <w:lang w:eastAsia="zh-CN"/>
        </w:rPr>
        <w:t>）</w:t>
      </w:r>
      <w:r>
        <w:rPr>
          <w:rFonts w:hint="eastAsia" w:ascii="方正小标宋简体" w:hAnsi="华文中宋" w:eastAsia="方正小标宋简体" w:cs="宋体"/>
          <w:sz w:val="44"/>
          <w:szCs w:val="44"/>
        </w:rPr>
        <w:t>干部</w:t>
      </w:r>
      <w:r>
        <w:rPr>
          <w:rFonts w:hint="eastAsia" w:ascii="方正小标宋简体" w:hAnsi="华文中宋" w:eastAsia="方正小标宋简体" w:cs="宋体"/>
          <w:sz w:val="44"/>
          <w:szCs w:val="44"/>
          <w:lang w:val="en-US" w:eastAsia="zh-CN"/>
        </w:rPr>
        <w:t>竞岗岗位表</w:t>
      </w:r>
    </w:p>
    <w:tbl>
      <w:tblPr>
        <w:tblStyle w:val="2"/>
        <w:tblpPr w:leftFromText="180" w:rightFromText="180" w:vertAnchor="text" w:horzAnchor="page" w:tblpXSpec="center" w:tblpY="112"/>
        <w:tblOverlap w:val="never"/>
        <w:tblW w:w="1360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657"/>
        <w:gridCol w:w="1384"/>
        <w:gridCol w:w="817"/>
        <w:gridCol w:w="5383"/>
        <w:gridCol w:w="3798"/>
      </w:tblGrid>
      <w:tr w14:paraId="64C16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1E711"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B0B6D">
            <w:pPr>
              <w:jc w:val="center"/>
              <w:rPr>
                <w:rStyle w:val="4"/>
                <w:rFonts w:hint="default" w:hAnsi="黑体"/>
                <w:sz w:val="28"/>
                <w:szCs w:val="28"/>
                <w:lang w:bidi="ar"/>
              </w:rPr>
            </w:pPr>
            <w:r>
              <w:rPr>
                <w:rStyle w:val="4"/>
                <w:rFonts w:hint="eastAsia" w:hAnsi="黑体" w:eastAsia="黑体"/>
                <w:sz w:val="28"/>
                <w:szCs w:val="28"/>
                <w:lang w:val="en-US" w:eastAsia="zh-CN" w:bidi="ar"/>
              </w:rPr>
              <w:t>竞岗</w:t>
            </w:r>
            <w:r>
              <w:rPr>
                <w:rStyle w:val="4"/>
                <w:rFonts w:hint="default" w:hAnsi="黑体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197B9"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  <w:lang w:bidi="ar"/>
              </w:rPr>
            </w:pPr>
            <w:r>
              <w:rPr>
                <w:rStyle w:val="4"/>
                <w:rFonts w:hint="eastAsia" w:hAnsi="黑体" w:eastAsia="黑体"/>
                <w:sz w:val="28"/>
                <w:szCs w:val="28"/>
                <w:lang w:val="en-US" w:eastAsia="zh-CN" w:bidi="ar"/>
              </w:rPr>
              <w:t>竞岗</w:t>
            </w:r>
            <w:r>
              <w:rPr>
                <w:rStyle w:val="4"/>
                <w:rFonts w:hint="default" w:hAnsi="黑体"/>
                <w:sz w:val="28"/>
                <w:szCs w:val="28"/>
                <w:lang w:bidi="ar"/>
              </w:rPr>
              <w:t>岗位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1E329"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9541E"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  <w:lang w:bidi="ar"/>
              </w:rPr>
            </w:pPr>
            <w:r>
              <w:rPr>
                <w:rStyle w:val="4"/>
                <w:rFonts w:hint="default" w:hAnsi="黑体"/>
                <w:sz w:val="28"/>
                <w:szCs w:val="28"/>
                <w:lang w:bidi="ar"/>
              </w:rPr>
              <w:t>岗位职责描述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32FF7">
            <w:pPr>
              <w:widowControl/>
              <w:spacing w:line="400" w:lineRule="exact"/>
              <w:jc w:val="center"/>
              <w:textAlignment w:val="center"/>
            </w:pPr>
            <w:r>
              <w:rPr>
                <w:rStyle w:val="4"/>
                <w:rFonts w:hint="default" w:hAnsi="黑体"/>
                <w:sz w:val="28"/>
                <w:szCs w:val="28"/>
                <w:lang w:bidi="ar"/>
              </w:rPr>
              <w:t>资格条件</w:t>
            </w:r>
          </w:p>
        </w:tc>
      </w:tr>
      <w:tr w14:paraId="7D8A9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F5971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ED21F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党群工作部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1A3B8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副部长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岗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BF61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D28D7"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负责干部、人事、工会群团等工作。</w:t>
            </w:r>
          </w:p>
        </w:tc>
        <w:tc>
          <w:tcPr>
            <w:tcW w:w="37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A057C"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要求中共党员，本科及以上学历。熟悉组织、人事、党建、群团等工作，有较强的组织协调、文字和语言表达能力。</w:t>
            </w:r>
          </w:p>
        </w:tc>
      </w:tr>
      <w:tr w14:paraId="75278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8DEB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6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58F8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1174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部长②岗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60965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7DB74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负责党务、精神文明建设等工作。</w:t>
            </w:r>
          </w:p>
        </w:tc>
        <w:tc>
          <w:tcPr>
            <w:tcW w:w="37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58A10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540D1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84C6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6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EF1DD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综合办公室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C940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lang w:val="en-US" w:eastAsia="zh-CN"/>
              </w:rPr>
              <w:t>副主任</w:t>
            </w: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①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岗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824F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EBED1"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lang w:val="en-US" w:eastAsia="zh-CN"/>
              </w:rPr>
              <w:t>负责宣传、保密、网络舆情等意识形态工作</w:t>
            </w:r>
          </w:p>
        </w:tc>
        <w:tc>
          <w:tcPr>
            <w:tcW w:w="37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47D59"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要求中共党员，本科及以上学历。熟悉行政管理、宣传、办文办会等工作，有较强的组织协调、文字和语言表达能力。</w:t>
            </w:r>
          </w:p>
        </w:tc>
      </w:tr>
      <w:tr w14:paraId="1FBA1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D8D57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6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B8C6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CFA3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lang w:val="en-US" w:eastAsia="zh-CN"/>
              </w:rPr>
              <w:t>副主任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②岗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842E5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E8B78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lang w:val="en-US" w:eastAsia="zh-CN"/>
              </w:rPr>
              <w:t>负责会议、文件、公车、档案等管理工作</w:t>
            </w:r>
          </w:p>
        </w:tc>
        <w:tc>
          <w:tcPr>
            <w:tcW w:w="37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86103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1199C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71545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6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AC997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医疗管理部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962C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lang w:val="en-US" w:eastAsia="zh-CN"/>
              </w:rPr>
              <w:t>副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部长</w:t>
            </w: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①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岗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C57E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E8670"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lang w:val="en-US" w:eastAsia="zh-CN"/>
              </w:rPr>
              <w:t>负责医务、质控、门诊、科教、医疗纠纷、学科建设与发展规划等工作。</w:t>
            </w:r>
          </w:p>
        </w:tc>
        <w:tc>
          <w:tcPr>
            <w:tcW w:w="37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A2539"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要求本科及以上学历，医疗相关专业。熟悉医疗相关业务工作，有较强的医疗管理经验。</w:t>
            </w:r>
          </w:p>
        </w:tc>
      </w:tr>
      <w:tr w14:paraId="1BDCB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6A885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6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CEA3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18B2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lang w:val="en-US" w:eastAsia="zh-CN"/>
              </w:rPr>
              <w:t>副部长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②岗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06B5D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BA621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lang w:val="en-US" w:eastAsia="zh-CN"/>
              </w:rPr>
              <w:t>负责护理临床管理、护理质量安全管理等工作。</w:t>
            </w:r>
          </w:p>
        </w:tc>
        <w:tc>
          <w:tcPr>
            <w:tcW w:w="37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ADA46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28A1D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177FE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6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0E3D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979A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lang w:val="en-US" w:eastAsia="zh-CN"/>
              </w:rPr>
              <w:t>副部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长</w:t>
            </w: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③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岗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54E10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A2C9A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lang w:val="en-US" w:eastAsia="zh-CN"/>
              </w:rPr>
              <w:t>负责公共卫生、院感等工作。</w:t>
            </w:r>
          </w:p>
        </w:tc>
        <w:tc>
          <w:tcPr>
            <w:tcW w:w="37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45F39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73D68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AE19A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65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37FF8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信息管理部</w:t>
            </w:r>
          </w:p>
          <w:p w14:paraId="5B9BF28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D525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lang w:val="en-US" w:eastAsia="zh-CN"/>
              </w:rPr>
              <w:t>副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部长</w:t>
            </w: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①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岗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9FD7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1A81E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lang w:val="en-US" w:eastAsia="zh-CN"/>
              </w:rPr>
              <w:t>负责信息化项目、网络安全等工作。</w:t>
            </w:r>
          </w:p>
        </w:tc>
        <w:tc>
          <w:tcPr>
            <w:tcW w:w="379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084F8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要求本科及以上学历。熟悉信息化实施、建设、运维等相关工作，具有较强的信息管理工作经验。</w:t>
            </w:r>
          </w:p>
        </w:tc>
      </w:tr>
      <w:tr w14:paraId="34EBF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4ED9F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6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3DBE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1346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lang w:val="en-US" w:eastAsia="zh-CN"/>
              </w:rPr>
              <w:t>副部长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②岗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D9F7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DCB50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lang w:val="en-US" w:eastAsia="zh-CN"/>
              </w:rPr>
              <w:t>负责信息化运维管理等工作。</w:t>
            </w:r>
          </w:p>
        </w:tc>
        <w:tc>
          <w:tcPr>
            <w:tcW w:w="37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C557B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4B9CE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A9AAC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10</w:t>
            </w:r>
          </w:p>
        </w:tc>
        <w:tc>
          <w:tcPr>
            <w:tcW w:w="16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A79DF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战略发展部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F65F6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lang w:val="en-US" w:eastAsia="zh-CN"/>
              </w:rPr>
              <w:t>副部长</w:t>
            </w: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①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岗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05699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68541"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负责发展战略规划、合同法务、招投标等工作。</w:t>
            </w:r>
          </w:p>
        </w:tc>
        <w:tc>
          <w:tcPr>
            <w:tcW w:w="37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01B10"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要求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大专</w:t>
            </w: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及以上学历。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熟悉运营、招标、客服等相关工作，</w:t>
            </w: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有较强的组织协调及运营管理等工作经验。</w:t>
            </w:r>
          </w:p>
        </w:tc>
      </w:tr>
      <w:tr w14:paraId="51223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C50D9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11</w:t>
            </w:r>
          </w:p>
        </w:tc>
        <w:tc>
          <w:tcPr>
            <w:tcW w:w="16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FFC2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7586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lang w:val="en-US" w:eastAsia="zh-CN"/>
              </w:rPr>
              <w:t>副部长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②岗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3121E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FD04E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负责运营管理标准化体系建设、绩效考核等工作。</w:t>
            </w:r>
          </w:p>
        </w:tc>
        <w:tc>
          <w:tcPr>
            <w:tcW w:w="37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D4194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D203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58908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12</w:t>
            </w:r>
          </w:p>
        </w:tc>
        <w:tc>
          <w:tcPr>
            <w:tcW w:w="16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29C0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61D8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lang w:val="en-US" w:eastAsia="zh-CN"/>
              </w:rPr>
              <w:t>副部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长</w:t>
            </w: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③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岗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FA576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DB94F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负责服务提升、客服管理等工作。</w:t>
            </w:r>
          </w:p>
        </w:tc>
        <w:tc>
          <w:tcPr>
            <w:tcW w:w="37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D8521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EF6E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200CC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16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9832C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财务管理中心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D2F2B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lang w:val="en-US" w:eastAsia="zh-CN"/>
              </w:rPr>
              <w:t>副主任</w:t>
            </w: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①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岗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82D5E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10DF6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lang w:val="en-US" w:eastAsia="zh-CN"/>
              </w:rPr>
              <w:t>负责产业财务管理、投融资业务等工作。</w:t>
            </w:r>
          </w:p>
        </w:tc>
        <w:tc>
          <w:tcPr>
            <w:tcW w:w="37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5D501"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要求大专及以上学历。熟悉财务、医保等管理相关业务工作，有较强的财务、医保、物价管理经验。</w:t>
            </w:r>
          </w:p>
        </w:tc>
      </w:tr>
      <w:tr w14:paraId="6F573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F5162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16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8D89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831E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副主任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②岗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9E674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DD40C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负责医院财务管理、等工作。</w:t>
            </w:r>
          </w:p>
        </w:tc>
        <w:tc>
          <w:tcPr>
            <w:tcW w:w="37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9872D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6010E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B6639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16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52F4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8CDA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副主任</w:t>
            </w:r>
            <w:r>
              <w:rPr>
                <w:rFonts w:hint="default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③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岗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01E3F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A1957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负责医保管理、物价等工作。</w:t>
            </w:r>
          </w:p>
        </w:tc>
        <w:tc>
          <w:tcPr>
            <w:tcW w:w="37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885CD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6DAC6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2B6B0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16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9D6C4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后勤保障中心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8138B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副主任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岗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0BFB8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EBF85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负责项目基建、应急管理、安全生产、综治信访、食堂膳食等工作。</w:t>
            </w:r>
          </w:p>
        </w:tc>
        <w:tc>
          <w:tcPr>
            <w:tcW w:w="37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F6C26"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要求大专及以上学历。熟悉行政、后勤管理、项目基建、安全生产、设备管理等工作，有较强的组织协调、语言表达能力。</w:t>
            </w:r>
          </w:p>
        </w:tc>
      </w:tr>
      <w:tr w14:paraId="67BF3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7A85F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16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84DD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E33C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副主任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②岗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2EFE4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7B96E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负责设备、耗材管理等工作。</w:t>
            </w:r>
          </w:p>
        </w:tc>
        <w:tc>
          <w:tcPr>
            <w:tcW w:w="37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88892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</w:p>
        </w:tc>
      </w:tr>
    </w:tbl>
    <w:p w14:paraId="1C1E6150">
      <w:bookmarkStart w:id="0" w:name="_GoBack"/>
      <w:bookmarkEnd w:id="0"/>
    </w:p>
    <w:sectPr>
      <w:pgSz w:w="16838" w:h="11906" w:orient="landscape"/>
      <w:pgMar w:top="1701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326F5C"/>
    <w:rsid w:val="47326F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2025-12-23T01:29:00Z</dcterms:created>
  <dc:creator>Tree</dc:creator>
  <cp:lastModifiedBy>Tree</cp:lastModifiedBy>
  <dcterms:modified xsi:type="dcterms:W3CDTF">2025-12-23T01:35:05Z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0FE6FC8653024F71A8BF3C518B8341AD_11</vt:lpwstr>
  </property>
  <property fmtid="{D5CDD505-2E9C-101B-9397-08002B2CF9AE}" pid="4" name="KSOTemplateDocerSaveRecord">
    <vt:lpwstr>eyJoZGlkIjoiNzZiMmU4Y2U4ZDM5ZjAyMTU0ZGY0OTlmMDQwZWYwNmYiLCJ1c2VySWQiOiIyNjMyNDI0OTQifQ==</vt:lpwstr>
  </property>
</Properties>
</file>